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56D3B" w14:textId="77777777" w:rsidR="007604A6" w:rsidRDefault="00265FF0" w:rsidP="007604A6">
      <w:pPr>
        <w:pStyle w:val="NoSpacing"/>
        <w:jc w:val="center"/>
        <w:rPr>
          <w:b/>
          <w:bCs/>
          <w:sz w:val="28"/>
          <w:szCs w:val="28"/>
        </w:rPr>
      </w:pPr>
      <w:r w:rsidRPr="007604A6">
        <w:rPr>
          <w:b/>
          <w:bCs/>
          <w:sz w:val="28"/>
          <w:szCs w:val="28"/>
        </w:rPr>
        <w:t xml:space="preserve">Program Outcomes and Competencies: Master of Arts in </w:t>
      </w:r>
    </w:p>
    <w:p w14:paraId="712CB2AC" w14:textId="241C4495" w:rsidR="00265FF0" w:rsidRPr="007604A6" w:rsidRDefault="00265FF0" w:rsidP="007604A6">
      <w:pPr>
        <w:pStyle w:val="NoSpacing"/>
        <w:jc w:val="center"/>
        <w:rPr>
          <w:b/>
          <w:bCs/>
          <w:sz w:val="28"/>
          <w:szCs w:val="28"/>
        </w:rPr>
      </w:pPr>
      <w:r w:rsidRPr="007604A6">
        <w:rPr>
          <w:b/>
          <w:bCs/>
          <w:sz w:val="28"/>
          <w:szCs w:val="28"/>
        </w:rPr>
        <w:t>Christian Theology</w:t>
      </w:r>
    </w:p>
    <w:p w14:paraId="5ACF71F6" w14:textId="77777777" w:rsidR="00265FF0" w:rsidRPr="00DC6DE0" w:rsidRDefault="00265FF0" w:rsidP="00265FF0">
      <w:pPr>
        <w:pStyle w:val="NoSpacing"/>
      </w:pPr>
    </w:p>
    <w:p w14:paraId="6353BF69" w14:textId="77777777" w:rsidR="00265FF0" w:rsidRPr="00DC6DE0" w:rsidRDefault="00265FF0" w:rsidP="00265FF0">
      <w:pPr>
        <w:pStyle w:val="NoSpacing"/>
      </w:pPr>
      <w:r w:rsidRPr="00DC6DE0">
        <w:t>Master of Arts graduates in Christian Theology will demonstrate:</w:t>
      </w:r>
    </w:p>
    <w:p w14:paraId="1EE2FF34" w14:textId="77777777" w:rsidR="00265FF0" w:rsidRPr="00DC6DE0" w:rsidRDefault="00265FF0" w:rsidP="00265FF0">
      <w:pPr>
        <w:pStyle w:val="NoSpacing"/>
      </w:pPr>
    </w:p>
    <w:p w14:paraId="0565427D" w14:textId="6A6A12B6" w:rsidR="00265FF0" w:rsidRPr="007F5E14" w:rsidRDefault="007F5E14" w:rsidP="00265FF0">
      <w:pPr>
        <w:pStyle w:val="NoSpacing"/>
        <w:rPr>
          <w:b/>
        </w:rPr>
      </w:pPr>
      <w:r>
        <w:rPr>
          <w:b/>
        </w:rPr>
        <w:t xml:space="preserve">A. </w:t>
      </w:r>
      <w:r w:rsidR="00265FF0" w:rsidRPr="007F5E14">
        <w:rPr>
          <w:b/>
        </w:rPr>
        <w:t>Working knowledge on the central themes of the Christian faith as expressed in the doctrines of the Triune God, creation, sin, salvation, church and eschatology, including the historical and contextual trajectory of doctrinal development.</w:t>
      </w:r>
    </w:p>
    <w:p w14:paraId="18B46BA9" w14:textId="77777777" w:rsidR="0000100A" w:rsidRDefault="0000100A" w:rsidP="00265FF0">
      <w:pPr>
        <w:pStyle w:val="NoSpacing"/>
      </w:pPr>
    </w:p>
    <w:p w14:paraId="1C8874F9" w14:textId="4994E73A" w:rsidR="007604A6" w:rsidRDefault="0000100A" w:rsidP="007604A6">
      <w:pPr>
        <w:rPr>
          <w:rFonts w:asciiTheme="majorBidi" w:hAnsiTheme="majorBidi" w:cstheme="majorBidi"/>
        </w:rPr>
      </w:pPr>
      <w:r>
        <w:t>(1</w:t>
      </w:r>
      <w:r w:rsidR="007604A6">
        <w:t>a</w:t>
      </w:r>
      <w:r>
        <w:t xml:space="preserve">) </w:t>
      </w:r>
      <w:r w:rsidRPr="00DC6DE0">
        <w:rPr>
          <w:rFonts w:asciiTheme="majorBidi" w:hAnsiTheme="majorBidi" w:cstheme="majorBidi"/>
        </w:rPr>
        <w:t>You will gain insight into the writings and context of Christian Theology</w:t>
      </w:r>
    </w:p>
    <w:p w14:paraId="5F41E9B1" w14:textId="77777777" w:rsidR="007604A6" w:rsidRDefault="007604A6" w:rsidP="007604A6">
      <w:pPr>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7604A6" w14:paraId="5A939DF1" w14:textId="77777777" w:rsidTr="007604A6">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9FC3E43" w14:textId="77777777" w:rsidR="007604A6" w:rsidRDefault="007604A6">
            <w:pPr>
              <w:rPr>
                <w:rFonts w:ascii="Arial" w:eastAsia="ヒラギノ角ゴ Pro W3" w:hAnsi="Arial" w:cs="Times New Roman"/>
                <w:color w:val="000000"/>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CED66F6" w14:textId="77777777" w:rsidR="007604A6" w:rsidRDefault="007604A6">
            <w:pPr>
              <w:rPr>
                <w:rFonts w:ascii="Arial" w:eastAsia="ヒラギノ角ゴ Pro W3" w:hAnsi="Arial" w:cs="Times New Roman"/>
                <w:color w:val="000000"/>
                <w:sz w:val="20"/>
                <w:szCs w:val="20"/>
              </w:rPr>
            </w:pPr>
            <w:r>
              <w:rPr>
                <w:rFonts w:ascii="Arial" w:hAnsi="Arial"/>
                <w:sz w:val="20"/>
                <w:szCs w:val="20"/>
              </w:rPr>
              <w:t>Possible evidence:</w:t>
            </w:r>
          </w:p>
        </w:tc>
      </w:tr>
      <w:tr w:rsidR="007604A6" w14:paraId="481EC394" w14:textId="77777777" w:rsidTr="007604A6">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C1F17B1" w14:textId="77777777" w:rsidR="007604A6" w:rsidRDefault="007604A6">
            <w:pPr>
              <w:rPr>
                <w:rFonts w:ascii="Arial" w:eastAsia="ヒラギノ角ゴ Pro W3" w:hAnsi="Arial"/>
                <w:color w:val="000000"/>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7FDCC5C7" w14:textId="77777777" w:rsidR="007604A6" w:rsidRDefault="007604A6">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539C5376" w14:textId="77777777" w:rsidR="007604A6" w:rsidRDefault="007604A6">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2F3AAC90" w14:textId="77777777" w:rsidR="007604A6" w:rsidRDefault="007604A6">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FAC9DB" w14:textId="77777777" w:rsidR="007604A6" w:rsidRDefault="007604A6">
            <w:pPr>
              <w:rPr>
                <w:rFonts w:ascii="Cambria" w:eastAsia="ヒラギノ角ゴ Pro W3" w:hAnsi="Cambria" w:cs="Times New Roman"/>
                <w:color w:val="000000"/>
              </w:rPr>
            </w:pPr>
          </w:p>
        </w:tc>
      </w:tr>
    </w:tbl>
    <w:p w14:paraId="5C92F95A" w14:textId="77777777" w:rsidR="0000100A" w:rsidRDefault="0000100A" w:rsidP="00265FF0">
      <w:pPr>
        <w:pStyle w:val="NoSpacing"/>
        <w:rPr>
          <w:rFonts w:asciiTheme="majorBidi" w:hAnsiTheme="majorBidi" w:cstheme="majorBidi"/>
        </w:rPr>
      </w:pPr>
    </w:p>
    <w:p w14:paraId="54C53789" w14:textId="7077820C" w:rsidR="0000100A" w:rsidRDefault="0000100A" w:rsidP="00265FF0">
      <w:pPr>
        <w:pStyle w:val="NoSpacing"/>
        <w:rPr>
          <w:rFonts w:asciiTheme="majorBidi" w:hAnsiTheme="majorBidi" w:cstheme="majorBidi"/>
        </w:rPr>
      </w:pPr>
      <w:r>
        <w:rPr>
          <w:rFonts w:asciiTheme="majorBidi" w:hAnsiTheme="majorBidi" w:cstheme="majorBidi"/>
        </w:rPr>
        <w:t>(2</w:t>
      </w:r>
      <w:r w:rsidR="007604A6">
        <w:rPr>
          <w:rFonts w:asciiTheme="majorBidi" w:hAnsiTheme="majorBidi" w:cstheme="majorBidi"/>
        </w:rPr>
        <w:t>a</w:t>
      </w:r>
      <w:r>
        <w:rPr>
          <w:rFonts w:asciiTheme="majorBidi" w:hAnsiTheme="majorBidi" w:cstheme="majorBidi"/>
        </w:rPr>
        <w:t xml:space="preserve">) You </w:t>
      </w:r>
      <w:r w:rsidRPr="00DC6DE0">
        <w:rPr>
          <w:rFonts w:asciiTheme="majorBidi" w:hAnsiTheme="majorBidi" w:cstheme="majorBidi"/>
        </w:rPr>
        <w:t xml:space="preserve">will </w:t>
      </w:r>
      <w:r w:rsidR="009A3536">
        <w:rPr>
          <w:rFonts w:asciiTheme="majorBidi" w:hAnsiTheme="majorBidi" w:cstheme="majorBidi"/>
        </w:rPr>
        <w:t>be able study and write about Christian Theology</w:t>
      </w:r>
      <w:r w:rsidRPr="00DC6DE0">
        <w:rPr>
          <w:rFonts w:asciiTheme="majorBidi" w:hAnsiTheme="majorBidi" w:cstheme="majorBidi"/>
        </w:rPr>
        <w:t xml:space="preserve"> at a level appropriate to Master’s level work (that is, beyond an introductory level).  </w:t>
      </w:r>
    </w:p>
    <w:p w14:paraId="4C6C7E96" w14:textId="77777777" w:rsidR="007604A6" w:rsidRDefault="007604A6" w:rsidP="007604A6">
      <w:pPr>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7604A6" w14:paraId="007A7735" w14:textId="77777777" w:rsidTr="007604A6">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941189B" w14:textId="77777777" w:rsidR="007604A6" w:rsidRDefault="007604A6">
            <w:pPr>
              <w:rPr>
                <w:rFonts w:ascii="Arial" w:eastAsia="ヒラギノ角ゴ Pro W3" w:hAnsi="Arial" w:cs="Times New Roman"/>
                <w:color w:val="000000"/>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159E386" w14:textId="77777777" w:rsidR="007604A6" w:rsidRDefault="007604A6">
            <w:pPr>
              <w:rPr>
                <w:rFonts w:ascii="Arial" w:eastAsia="ヒラギノ角ゴ Pro W3" w:hAnsi="Arial" w:cs="Times New Roman"/>
                <w:color w:val="000000"/>
                <w:sz w:val="20"/>
                <w:szCs w:val="20"/>
              </w:rPr>
            </w:pPr>
            <w:r>
              <w:rPr>
                <w:rFonts w:ascii="Arial" w:hAnsi="Arial"/>
                <w:sz w:val="20"/>
                <w:szCs w:val="20"/>
              </w:rPr>
              <w:t>Possible evidence:</w:t>
            </w:r>
          </w:p>
        </w:tc>
      </w:tr>
      <w:tr w:rsidR="007604A6" w14:paraId="5AB775DB" w14:textId="77777777" w:rsidTr="007604A6">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53BD277" w14:textId="77777777" w:rsidR="007604A6" w:rsidRDefault="007604A6">
            <w:pPr>
              <w:rPr>
                <w:rFonts w:ascii="Arial" w:eastAsia="ヒラギノ角ゴ Pro W3" w:hAnsi="Arial"/>
                <w:color w:val="000000"/>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13061180" w14:textId="77777777" w:rsidR="007604A6" w:rsidRDefault="007604A6">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6ADA1AAA" w14:textId="77777777" w:rsidR="007604A6" w:rsidRDefault="007604A6">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4C3DCA51" w14:textId="77777777" w:rsidR="007604A6" w:rsidRDefault="007604A6">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876841" w14:textId="77777777" w:rsidR="007604A6" w:rsidRDefault="007604A6">
            <w:pPr>
              <w:rPr>
                <w:rFonts w:ascii="Cambria" w:eastAsia="ヒラギノ角ゴ Pro W3" w:hAnsi="Cambria" w:cs="Times New Roman"/>
                <w:color w:val="000000"/>
              </w:rPr>
            </w:pPr>
          </w:p>
        </w:tc>
      </w:tr>
    </w:tbl>
    <w:p w14:paraId="2CF065AD" w14:textId="77777777" w:rsidR="00265FF0" w:rsidRPr="00DC6DE0" w:rsidRDefault="00265FF0" w:rsidP="0000100A">
      <w:pPr>
        <w:pStyle w:val="NoSpacing"/>
        <w:rPr>
          <w:rFonts w:asciiTheme="majorBidi" w:hAnsiTheme="majorBidi" w:cstheme="majorBidi"/>
        </w:rPr>
      </w:pPr>
    </w:p>
    <w:p w14:paraId="1D796EB3" w14:textId="025CCF6D" w:rsidR="00265FF0" w:rsidRDefault="007F5E14" w:rsidP="0000100A">
      <w:pPr>
        <w:pStyle w:val="NoSpacing"/>
        <w:rPr>
          <w:rFonts w:asciiTheme="majorBidi" w:hAnsiTheme="majorBidi" w:cstheme="majorBidi"/>
          <w:b/>
        </w:rPr>
      </w:pPr>
      <w:r>
        <w:rPr>
          <w:rFonts w:asciiTheme="majorBidi" w:hAnsiTheme="majorBidi" w:cstheme="majorBidi"/>
          <w:b/>
        </w:rPr>
        <w:t xml:space="preserve">B. </w:t>
      </w:r>
      <w:r w:rsidR="00265FF0" w:rsidRPr="007F5E14">
        <w:rPr>
          <w:rFonts w:asciiTheme="majorBidi" w:hAnsiTheme="majorBidi" w:cstheme="majorBidi"/>
          <w:b/>
        </w:rPr>
        <w:t xml:space="preserve">A critical and constructive understanding of the art of theological practice and thinking within the life and mission of the church grounded in the </w:t>
      </w:r>
      <w:r w:rsidR="00265FF0" w:rsidRPr="007F5E14">
        <w:rPr>
          <w:rFonts w:asciiTheme="majorBidi" w:hAnsiTheme="majorBidi" w:cstheme="majorBidi"/>
          <w:b/>
          <w:i/>
        </w:rPr>
        <w:t>depth</w:t>
      </w:r>
      <w:r w:rsidR="00265FF0" w:rsidRPr="007F5E14">
        <w:rPr>
          <w:rFonts w:asciiTheme="majorBidi" w:hAnsiTheme="majorBidi" w:cstheme="majorBidi"/>
          <w:b/>
        </w:rPr>
        <w:t xml:space="preserve"> of the Christian claims in dialogue with the </w:t>
      </w:r>
      <w:r w:rsidR="00265FF0" w:rsidRPr="007F5E14">
        <w:rPr>
          <w:rFonts w:asciiTheme="majorBidi" w:hAnsiTheme="majorBidi" w:cstheme="majorBidi"/>
          <w:b/>
          <w:i/>
        </w:rPr>
        <w:t>breadth</w:t>
      </w:r>
      <w:r w:rsidR="00265FF0" w:rsidRPr="007F5E14">
        <w:rPr>
          <w:rFonts w:asciiTheme="majorBidi" w:hAnsiTheme="majorBidi" w:cstheme="majorBidi"/>
          <w:b/>
        </w:rPr>
        <w:t xml:space="preserve"> of the contemporary cultural, social, philosophical, political and religious contexts.</w:t>
      </w:r>
    </w:p>
    <w:p w14:paraId="1BA49441" w14:textId="77777777" w:rsidR="007604A6" w:rsidRDefault="007604A6" w:rsidP="007604A6">
      <w:pPr>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7604A6" w14:paraId="5FB87243" w14:textId="77777777" w:rsidTr="007604A6">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3D839AA" w14:textId="77777777" w:rsidR="007604A6" w:rsidRDefault="007604A6">
            <w:pPr>
              <w:rPr>
                <w:rFonts w:ascii="Arial" w:eastAsia="ヒラギノ角ゴ Pro W3" w:hAnsi="Arial" w:cs="Times New Roman"/>
                <w:color w:val="000000"/>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928DD23" w14:textId="77777777" w:rsidR="007604A6" w:rsidRDefault="007604A6">
            <w:pPr>
              <w:rPr>
                <w:rFonts w:ascii="Arial" w:eastAsia="ヒラギノ角ゴ Pro W3" w:hAnsi="Arial" w:cs="Times New Roman"/>
                <w:color w:val="000000"/>
                <w:sz w:val="20"/>
                <w:szCs w:val="20"/>
              </w:rPr>
            </w:pPr>
            <w:r>
              <w:rPr>
                <w:rFonts w:ascii="Arial" w:hAnsi="Arial"/>
                <w:sz w:val="20"/>
                <w:szCs w:val="20"/>
              </w:rPr>
              <w:t>Possible evidence:</w:t>
            </w:r>
          </w:p>
        </w:tc>
      </w:tr>
      <w:tr w:rsidR="007604A6" w14:paraId="61F1518E" w14:textId="77777777" w:rsidTr="007604A6">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204596B" w14:textId="77777777" w:rsidR="007604A6" w:rsidRDefault="007604A6">
            <w:pPr>
              <w:rPr>
                <w:rFonts w:ascii="Arial" w:eastAsia="ヒラギノ角ゴ Pro W3" w:hAnsi="Arial"/>
                <w:color w:val="000000"/>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3BE738FC" w14:textId="77777777" w:rsidR="007604A6" w:rsidRDefault="007604A6">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3081F097" w14:textId="77777777" w:rsidR="007604A6" w:rsidRDefault="007604A6">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03F7B0EB" w14:textId="77777777" w:rsidR="007604A6" w:rsidRDefault="007604A6">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4AD59A" w14:textId="77777777" w:rsidR="007604A6" w:rsidRDefault="007604A6">
            <w:pPr>
              <w:rPr>
                <w:rFonts w:ascii="Cambria" w:eastAsia="ヒラギノ角ゴ Pro W3" w:hAnsi="Cambria" w:cs="Times New Roman"/>
                <w:color w:val="000000"/>
              </w:rPr>
            </w:pPr>
          </w:p>
        </w:tc>
      </w:tr>
    </w:tbl>
    <w:p w14:paraId="56987C21" w14:textId="336464A8" w:rsidR="007602D1" w:rsidRDefault="007602D1" w:rsidP="0000100A">
      <w:pPr>
        <w:pStyle w:val="NoSpacing"/>
        <w:rPr>
          <w:rFonts w:asciiTheme="majorBidi" w:hAnsiTheme="majorBidi" w:cstheme="majorBidi"/>
        </w:rPr>
      </w:pPr>
    </w:p>
    <w:p w14:paraId="2D76521B" w14:textId="77777777" w:rsidR="007602D1" w:rsidRDefault="007602D1">
      <w:pPr>
        <w:rPr>
          <w:rFonts w:asciiTheme="majorBidi" w:eastAsiaTheme="minorHAnsi" w:hAnsiTheme="majorBidi" w:cstheme="majorBidi"/>
        </w:rPr>
      </w:pPr>
      <w:r>
        <w:rPr>
          <w:rFonts w:asciiTheme="majorBidi" w:hAnsiTheme="majorBidi" w:cstheme="majorBidi"/>
        </w:rPr>
        <w:br w:type="page"/>
      </w:r>
    </w:p>
    <w:p w14:paraId="09FFBF8E" w14:textId="77777777" w:rsidR="00265FF0" w:rsidRPr="00DC6DE0" w:rsidRDefault="00265FF0" w:rsidP="0000100A">
      <w:pPr>
        <w:pStyle w:val="NoSpacing"/>
        <w:rPr>
          <w:rFonts w:asciiTheme="majorBidi" w:hAnsiTheme="majorBidi" w:cstheme="majorBidi"/>
        </w:rPr>
      </w:pPr>
    </w:p>
    <w:p w14:paraId="32DED32F" w14:textId="374CF2FA" w:rsidR="00265FF0" w:rsidRPr="007F5E14" w:rsidRDefault="007F5E14" w:rsidP="0000100A">
      <w:pPr>
        <w:pStyle w:val="NoSpacing"/>
        <w:rPr>
          <w:rFonts w:asciiTheme="majorBidi" w:hAnsiTheme="majorBidi" w:cstheme="majorBidi"/>
          <w:b/>
        </w:rPr>
      </w:pPr>
      <w:r>
        <w:rPr>
          <w:rFonts w:asciiTheme="majorBidi" w:hAnsiTheme="majorBidi" w:cstheme="majorBidi"/>
          <w:b/>
        </w:rPr>
        <w:t>C</w:t>
      </w:r>
      <w:r w:rsidR="00D72C91">
        <w:rPr>
          <w:rFonts w:asciiTheme="majorBidi" w:hAnsiTheme="majorBidi" w:cstheme="majorBidi"/>
          <w:b/>
        </w:rPr>
        <w:t>.</w:t>
      </w:r>
      <w:r>
        <w:rPr>
          <w:rFonts w:asciiTheme="majorBidi" w:hAnsiTheme="majorBidi" w:cstheme="majorBidi"/>
          <w:b/>
        </w:rPr>
        <w:t xml:space="preserve"> </w:t>
      </w:r>
      <w:r w:rsidR="00265FF0" w:rsidRPr="007F5E14">
        <w:rPr>
          <w:rFonts w:asciiTheme="majorBidi" w:hAnsiTheme="majorBidi" w:cstheme="majorBidi"/>
          <w:b/>
        </w:rPr>
        <w:t xml:space="preserve">The ability to think creatively about God’s address to the world by way of engaging multiple voices from within the diverse traditions of the church, the wider culture, and the global context. </w:t>
      </w:r>
    </w:p>
    <w:p w14:paraId="34ADEED6" w14:textId="77777777" w:rsidR="0049280B" w:rsidRDefault="0049280B" w:rsidP="0000100A">
      <w:pPr>
        <w:pStyle w:val="NoSpacing"/>
        <w:rPr>
          <w:rFonts w:asciiTheme="majorBidi" w:hAnsiTheme="majorBidi" w:cstheme="majorBidi"/>
        </w:rPr>
      </w:pPr>
    </w:p>
    <w:p w14:paraId="0FB05FA3" w14:textId="0F517E83" w:rsidR="0049280B" w:rsidRDefault="0049280B" w:rsidP="0000100A">
      <w:pPr>
        <w:pStyle w:val="NoSpacing"/>
        <w:rPr>
          <w:rFonts w:asciiTheme="majorBidi" w:hAnsiTheme="majorBidi" w:cstheme="majorBidi"/>
        </w:rPr>
      </w:pPr>
      <w:r>
        <w:rPr>
          <w:rFonts w:asciiTheme="majorBidi" w:hAnsiTheme="majorBidi" w:cstheme="majorBidi"/>
        </w:rPr>
        <w:t>(1</w:t>
      </w:r>
      <w:r w:rsidR="007604A6">
        <w:rPr>
          <w:rFonts w:asciiTheme="majorBidi" w:hAnsiTheme="majorBidi" w:cstheme="majorBidi"/>
        </w:rPr>
        <w:t>c</w:t>
      </w:r>
      <w:r>
        <w:rPr>
          <w:rFonts w:asciiTheme="majorBidi" w:hAnsiTheme="majorBidi" w:cstheme="majorBidi"/>
        </w:rPr>
        <w:t xml:space="preserve">) </w:t>
      </w:r>
      <w:r w:rsidRPr="00DC6DE0">
        <w:rPr>
          <w:rFonts w:asciiTheme="majorBidi" w:hAnsiTheme="majorBidi" w:cstheme="majorBidi"/>
        </w:rPr>
        <w:t>You will be able to engage multiple traditions in Christian theology, and become familiar with the varied approaches to the subject.</w:t>
      </w:r>
    </w:p>
    <w:p w14:paraId="6D3ADF49" w14:textId="77777777" w:rsidR="007604A6" w:rsidRDefault="007604A6" w:rsidP="007604A6">
      <w:pPr>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7604A6" w14:paraId="2F9BB418" w14:textId="77777777" w:rsidTr="007604A6">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694F7C6" w14:textId="77777777" w:rsidR="007604A6" w:rsidRDefault="007604A6">
            <w:pPr>
              <w:rPr>
                <w:rFonts w:ascii="Arial" w:eastAsia="ヒラギノ角ゴ Pro W3" w:hAnsi="Arial" w:cs="Times New Roman"/>
                <w:color w:val="000000"/>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BF20AF9" w14:textId="77777777" w:rsidR="007604A6" w:rsidRDefault="007604A6">
            <w:pPr>
              <w:rPr>
                <w:rFonts w:ascii="Arial" w:eastAsia="ヒラギノ角ゴ Pro W3" w:hAnsi="Arial" w:cs="Times New Roman"/>
                <w:color w:val="000000"/>
                <w:sz w:val="20"/>
                <w:szCs w:val="20"/>
              </w:rPr>
            </w:pPr>
            <w:r>
              <w:rPr>
                <w:rFonts w:ascii="Arial" w:hAnsi="Arial"/>
                <w:sz w:val="20"/>
                <w:szCs w:val="20"/>
              </w:rPr>
              <w:t>Possible evidence:</w:t>
            </w:r>
          </w:p>
        </w:tc>
      </w:tr>
      <w:tr w:rsidR="007604A6" w14:paraId="53C7C213" w14:textId="77777777" w:rsidTr="007604A6">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358DB0F" w14:textId="77777777" w:rsidR="007604A6" w:rsidRDefault="007604A6">
            <w:pPr>
              <w:rPr>
                <w:rFonts w:ascii="Arial" w:eastAsia="ヒラギノ角ゴ Pro W3" w:hAnsi="Arial"/>
                <w:color w:val="000000"/>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02D875DE" w14:textId="77777777" w:rsidR="007604A6" w:rsidRDefault="007604A6">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452E6797" w14:textId="77777777" w:rsidR="007604A6" w:rsidRDefault="007604A6">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2048F090" w14:textId="77777777" w:rsidR="007604A6" w:rsidRDefault="007604A6">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419397" w14:textId="77777777" w:rsidR="007604A6" w:rsidRDefault="007604A6">
            <w:pPr>
              <w:rPr>
                <w:rFonts w:ascii="Cambria" w:eastAsia="ヒラギノ角ゴ Pro W3" w:hAnsi="Cambria" w:cs="Times New Roman"/>
                <w:color w:val="000000"/>
              </w:rPr>
            </w:pPr>
          </w:p>
        </w:tc>
      </w:tr>
    </w:tbl>
    <w:p w14:paraId="3817333C" w14:textId="77777777" w:rsidR="0049280B" w:rsidRDefault="0049280B" w:rsidP="0000100A">
      <w:pPr>
        <w:pStyle w:val="NoSpacing"/>
        <w:rPr>
          <w:rFonts w:asciiTheme="majorBidi" w:hAnsiTheme="majorBidi" w:cstheme="majorBidi"/>
        </w:rPr>
      </w:pPr>
    </w:p>
    <w:p w14:paraId="6D155292" w14:textId="77905446" w:rsidR="0049280B" w:rsidRPr="00DC6DE0" w:rsidRDefault="0049280B" w:rsidP="0000100A">
      <w:pPr>
        <w:pStyle w:val="NoSpacing"/>
        <w:rPr>
          <w:rFonts w:asciiTheme="majorBidi" w:hAnsiTheme="majorBidi" w:cstheme="majorBidi"/>
        </w:rPr>
      </w:pPr>
      <w:r>
        <w:rPr>
          <w:rFonts w:asciiTheme="majorBidi" w:hAnsiTheme="majorBidi" w:cstheme="majorBidi"/>
        </w:rPr>
        <w:t>(2</w:t>
      </w:r>
      <w:r w:rsidR="007604A6">
        <w:rPr>
          <w:rFonts w:asciiTheme="majorBidi" w:hAnsiTheme="majorBidi" w:cstheme="majorBidi"/>
        </w:rPr>
        <w:t>c</w:t>
      </w:r>
      <w:r>
        <w:rPr>
          <w:rFonts w:asciiTheme="majorBidi" w:hAnsiTheme="majorBidi" w:cstheme="majorBidi"/>
        </w:rPr>
        <w:t xml:space="preserve">) </w:t>
      </w:r>
      <w:r w:rsidRPr="00DC6DE0">
        <w:rPr>
          <w:rFonts w:asciiTheme="majorBidi" w:hAnsiTheme="majorBidi" w:cstheme="majorBidi"/>
        </w:rPr>
        <w:t>You will be prepared to share your knowledge and skills in appropriate education settings, whether in congregations or in academic settings</w:t>
      </w:r>
    </w:p>
    <w:p w14:paraId="295879B5" w14:textId="77777777" w:rsidR="00265FF0" w:rsidRPr="00DC6DE0" w:rsidRDefault="00265FF0" w:rsidP="0000100A">
      <w:pPr>
        <w:pStyle w:val="NoSpacing"/>
        <w:rPr>
          <w:rFonts w:asciiTheme="majorBidi" w:hAnsiTheme="majorBidi" w:cstheme="majorBidi"/>
        </w:rPr>
      </w:pPr>
    </w:p>
    <w:p w14:paraId="4241E11B" w14:textId="1261B093" w:rsidR="00265FF0" w:rsidRPr="007F5E14" w:rsidRDefault="007F5E14" w:rsidP="0000100A">
      <w:pPr>
        <w:pStyle w:val="NoSpacing"/>
        <w:rPr>
          <w:rFonts w:asciiTheme="majorBidi" w:hAnsiTheme="majorBidi" w:cstheme="majorBidi"/>
          <w:b/>
        </w:rPr>
      </w:pPr>
      <w:r>
        <w:rPr>
          <w:rFonts w:asciiTheme="majorBidi" w:hAnsiTheme="majorBidi" w:cstheme="majorBidi"/>
          <w:b/>
        </w:rPr>
        <w:t xml:space="preserve">D. </w:t>
      </w:r>
      <w:r w:rsidR="00265FF0" w:rsidRPr="007F5E14">
        <w:rPr>
          <w:rFonts w:asciiTheme="majorBidi" w:hAnsiTheme="majorBidi" w:cstheme="majorBidi"/>
          <w:b/>
        </w:rPr>
        <w:t>Familiarity with the ways in which prominent Christian thinkers and theological currents have understood God’s reality and presence in the world and the ethical implications for Christian life.</w:t>
      </w:r>
    </w:p>
    <w:p w14:paraId="385E913B" w14:textId="77777777" w:rsidR="007604A6" w:rsidRDefault="007604A6" w:rsidP="007604A6">
      <w:pPr>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7604A6" w14:paraId="1C278938" w14:textId="77777777" w:rsidTr="007604A6">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EF648C5" w14:textId="77777777" w:rsidR="007604A6" w:rsidRDefault="007604A6">
            <w:pPr>
              <w:rPr>
                <w:rFonts w:ascii="Arial" w:eastAsia="ヒラギノ角ゴ Pro W3" w:hAnsi="Arial" w:cs="Times New Roman"/>
                <w:color w:val="000000"/>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9527A37" w14:textId="77777777" w:rsidR="007604A6" w:rsidRDefault="007604A6">
            <w:pPr>
              <w:rPr>
                <w:rFonts w:ascii="Arial" w:eastAsia="ヒラギノ角ゴ Pro W3" w:hAnsi="Arial" w:cs="Times New Roman"/>
                <w:color w:val="000000"/>
                <w:sz w:val="20"/>
                <w:szCs w:val="20"/>
              </w:rPr>
            </w:pPr>
            <w:r>
              <w:rPr>
                <w:rFonts w:ascii="Arial" w:hAnsi="Arial"/>
                <w:sz w:val="20"/>
                <w:szCs w:val="20"/>
              </w:rPr>
              <w:t>Possible evidence:</w:t>
            </w:r>
          </w:p>
        </w:tc>
      </w:tr>
      <w:tr w:rsidR="007604A6" w14:paraId="36B77E79" w14:textId="77777777" w:rsidTr="007604A6">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3C7D8C6" w14:textId="77777777" w:rsidR="007604A6" w:rsidRDefault="007604A6">
            <w:pPr>
              <w:rPr>
                <w:rFonts w:ascii="Arial" w:eastAsia="ヒラギノ角ゴ Pro W3" w:hAnsi="Arial"/>
                <w:color w:val="000000"/>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14D3FCF3" w14:textId="77777777" w:rsidR="007604A6" w:rsidRDefault="007604A6">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239BA1AA" w14:textId="77777777" w:rsidR="007604A6" w:rsidRDefault="007604A6">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2495B0C1" w14:textId="77777777" w:rsidR="007604A6" w:rsidRDefault="007604A6">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AAA638" w14:textId="77777777" w:rsidR="007604A6" w:rsidRDefault="007604A6">
            <w:pPr>
              <w:rPr>
                <w:rFonts w:ascii="Cambria" w:eastAsia="ヒラギノ角ゴ Pro W3" w:hAnsi="Cambria" w:cs="Times New Roman"/>
                <w:color w:val="000000"/>
              </w:rPr>
            </w:pPr>
          </w:p>
        </w:tc>
      </w:tr>
    </w:tbl>
    <w:p w14:paraId="7465A62B" w14:textId="77777777" w:rsidR="00265FF0" w:rsidRPr="007F5E14" w:rsidRDefault="00265FF0" w:rsidP="0000100A">
      <w:pPr>
        <w:pStyle w:val="NoSpacing"/>
        <w:rPr>
          <w:rFonts w:asciiTheme="majorBidi" w:hAnsiTheme="majorBidi" w:cstheme="majorBidi"/>
          <w:b/>
        </w:rPr>
      </w:pPr>
    </w:p>
    <w:p w14:paraId="7AA4A5E5" w14:textId="48BFB1C5" w:rsidR="00265FF0" w:rsidRPr="007F5E14" w:rsidRDefault="007F5E14" w:rsidP="0000100A">
      <w:pPr>
        <w:pStyle w:val="NoSpacing"/>
        <w:rPr>
          <w:rFonts w:asciiTheme="majorBidi" w:hAnsiTheme="majorBidi" w:cstheme="majorBidi"/>
          <w:b/>
        </w:rPr>
      </w:pPr>
      <w:r>
        <w:rPr>
          <w:rFonts w:asciiTheme="majorBidi" w:hAnsiTheme="majorBidi" w:cstheme="majorBidi"/>
          <w:b/>
        </w:rPr>
        <w:t xml:space="preserve">E. </w:t>
      </w:r>
      <w:r w:rsidR="00265FF0" w:rsidRPr="007F5E14">
        <w:rPr>
          <w:rFonts w:asciiTheme="majorBidi" w:hAnsiTheme="majorBidi" w:cstheme="majorBidi"/>
          <w:b/>
        </w:rPr>
        <w:t>Capacity to critically interpret theological texts and topics, integrate them, write clearly about them, and develop faithful and constructive insights in a final project(s).</w:t>
      </w:r>
    </w:p>
    <w:p w14:paraId="74EF6BFB" w14:textId="77777777" w:rsidR="0049280B" w:rsidRDefault="0049280B" w:rsidP="0000100A">
      <w:pPr>
        <w:pStyle w:val="NoSpacing"/>
        <w:rPr>
          <w:rFonts w:asciiTheme="majorBidi" w:hAnsiTheme="majorBidi" w:cstheme="majorBidi"/>
        </w:rPr>
      </w:pPr>
    </w:p>
    <w:p w14:paraId="1295A29A" w14:textId="2029A499" w:rsidR="007604A6" w:rsidRDefault="0049280B" w:rsidP="007604A6">
      <w:pPr>
        <w:rPr>
          <w:rFonts w:asciiTheme="majorBidi" w:hAnsiTheme="majorBidi" w:cstheme="majorBidi"/>
        </w:rPr>
      </w:pPr>
      <w:r>
        <w:rPr>
          <w:rFonts w:asciiTheme="majorBidi" w:hAnsiTheme="majorBidi" w:cstheme="majorBidi"/>
        </w:rPr>
        <w:t>(1</w:t>
      </w:r>
      <w:r w:rsidR="007604A6">
        <w:rPr>
          <w:rFonts w:asciiTheme="majorBidi" w:hAnsiTheme="majorBidi" w:cstheme="majorBidi"/>
        </w:rPr>
        <w:t>e</w:t>
      </w:r>
      <w:r>
        <w:rPr>
          <w:rFonts w:asciiTheme="majorBidi" w:hAnsiTheme="majorBidi" w:cstheme="majorBidi"/>
        </w:rPr>
        <w:t xml:space="preserve">) </w:t>
      </w:r>
      <w:r w:rsidRPr="00DC6DE0">
        <w:rPr>
          <w:rFonts w:asciiTheme="majorBidi" w:hAnsiTheme="majorBidi" w:cstheme="majorBidi"/>
        </w:rPr>
        <w:t xml:space="preserve">You will gain competence in forms and styles of academic communication, especially writing and research.  </w:t>
      </w:r>
    </w:p>
    <w:p w14:paraId="2C204C7E" w14:textId="77777777" w:rsidR="007604A6" w:rsidRDefault="007604A6" w:rsidP="007604A6">
      <w:pPr>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7604A6" w14:paraId="1E72857A" w14:textId="77777777" w:rsidTr="007604A6">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18BABD7" w14:textId="77777777" w:rsidR="007604A6" w:rsidRDefault="007604A6">
            <w:pPr>
              <w:rPr>
                <w:rFonts w:ascii="Arial" w:eastAsia="ヒラギノ角ゴ Pro W3" w:hAnsi="Arial" w:cs="Times New Roman"/>
                <w:color w:val="000000"/>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64C0BEE" w14:textId="77777777" w:rsidR="007604A6" w:rsidRDefault="007604A6">
            <w:pPr>
              <w:rPr>
                <w:rFonts w:ascii="Arial" w:eastAsia="ヒラギノ角ゴ Pro W3" w:hAnsi="Arial" w:cs="Times New Roman"/>
                <w:color w:val="000000"/>
                <w:sz w:val="20"/>
                <w:szCs w:val="20"/>
              </w:rPr>
            </w:pPr>
            <w:r>
              <w:rPr>
                <w:rFonts w:ascii="Arial" w:hAnsi="Arial"/>
                <w:sz w:val="20"/>
                <w:szCs w:val="20"/>
              </w:rPr>
              <w:t>Possible evidence:</w:t>
            </w:r>
          </w:p>
        </w:tc>
      </w:tr>
      <w:tr w:rsidR="007604A6" w14:paraId="340B2F3F" w14:textId="77777777" w:rsidTr="007604A6">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A774EE5" w14:textId="77777777" w:rsidR="007604A6" w:rsidRDefault="007604A6">
            <w:pPr>
              <w:rPr>
                <w:rFonts w:ascii="Arial" w:eastAsia="ヒラギノ角ゴ Pro W3" w:hAnsi="Arial"/>
                <w:color w:val="000000"/>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3E1A7C29" w14:textId="77777777" w:rsidR="007604A6" w:rsidRDefault="007604A6">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191A09FD" w14:textId="77777777" w:rsidR="007604A6" w:rsidRDefault="007604A6">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16FDE144" w14:textId="77777777" w:rsidR="007604A6" w:rsidRDefault="007604A6">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B7A394" w14:textId="77777777" w:rsidR="007604A6" w:rsidRDefault="007604A6">
            <w:pPr>
              <w:rPr>
                <w:rFonts w:ascii="Cambria" w:eastAsia="ヒラギノ角ゴ Pro W3" w:hAnsi="Cambria" w:cs="Times New Roman"/>
                <w:color w:val="000000"/>
              </w:rPr>
            </w:pPr>
          </w:p>
        </w:tc>
      </w:tr>
    </w:tbl>
    <w:p w14:paraId="200E7100" w14:textId="73066AB1" w:rsidR="00670861" w:rsidRDefault="00670861" w:rsidP="0000100A">
      <w:pPr>
        <w:pStyle w:val="NoSpacing"/>
        <w:rPr>
          <w:rFonts w:asciiTheme="majorBidi" w:hAnsiTheme="majorBidi" w:cstheme="majorBidi"/>
        </w:rPr>
      </w:pPr>
    </w:p>
    <w:p w14:paraId="58380C66" w14:textId="77777777" w:rsidR="00670861" w:rsidRDefault="00670861">
      <w:pPr>
        <w:rPr>
          <w:rFonts w:asciiTheme="majorBidi" w:eastAsiaTheme="minorHAnsi" w:hAnsiTheme="majorBidi" w:cstheme="majorBidi"/>
        </w:rPr>
      </w:pPr>
      <w:r>
        <w:rPr>
          <w:rFonts w:asciiTheme="majorBidi" w:hAnsiTheme="majorBidi" w:cstheme="majorBidi"/>
        </w:rPr>
        <w:br w:type="page"/>
      </w:r>
    </w:p>
    <w:p w14:paraId="6F9645F3" w14:textId="77777777" w:rsidR="0049280B" w:rsidRDefault="0049280B" w:rsidP="0000100A">
      <w:pPr>
        <w:pStyle w:val="NoSpacing"/>
        <w:rPr>
          <w:rFonts w:asciiTheme="majorBidi" w:hAnsiTheme="majorBidi" w:cstheme="majorBidi"/>
        </w:rPr>
      </w:pPr>
      <w:bookmarkStart w:id="0" w:name="_GoBack"/>
      <w:bookmarkEnd w:id="0"/>
    </w:p>
    <w:p w14:paraId="3C6C070E" w14:textId="05DA3B82" w:rsidR="0049280B" w:rsidRDefault="0049280B" w:rsidP="0049280B">
      <w:pPr>
        <w:pStyle w:val="NoSpacing"/>
        <w:rPr>
          <w:rFonts w:asciiTheme="majorBidi" w:hAnsiTheme="majorBidi" w:cstheme="majorBidi"/>
        </w:rPr>
      </w:pPr>
      <w:r>
        <w:rPr>
          <w:rFonts w:asciiTheme="majorBidi" w:hAnsiTheme="majorBidi" w:cstheme="majorBidi"/>
        </w:rPr>
        <w:t>(2</w:t>
      </w:r>
      <w:r w:rsidR="007604A6">
        <w:rPr>
          <w:rFonts w:asciiTheme="majorBidi" w:hAnsiTheme="majorBidi" w:cstheme="majorBidi"/>
        </w:rPr>
        <w:t>e</w:t>
      </w:r>
      <w:r>
        <w:rPr>
          <w:rFonts w:asciiTheme="majorBidi" w:hAnsiTheme="majorBidi" w:cstheme="majorBidi"/>
        </w:rPr>
        <w:t>) Y</w:t>
      </w:r>
      <w:r w:rsidRPr="00DC6DE0">
        <w:rPr>
          <w:rFonts w:asciiTheme="majorBidi" w:hAnsiTheme="majorBidi" w:cstheme="majorBidi"/>
        </w:rPr>
        <w:t>ou will gain the appropriate skills and knowledge to flourish in further academic study, if that is your chosen path.</w:t>
      </w:r>
    </w:p>
    <w:p w14:paraId="45EC738C" w14:textId="77777777" w:rsidR="007604A6" w:rsidRDefault="007604A6" w:rsidP="007604A6">
      <w:pPr>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7604A6" w14:paraId="57F52326" w14:textId="77777777" w:rsidTr="007604A6">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B199508" w14:textId="77777777" w:rsidR="007604A6" w:rsidRDefault="007604A6">
            <w:pPr>
              <w:rPr>
                <w:rFonts w:ascii="Arial" w:eastAsia="ヒラギノ角ゴ Pro W3" w:hAnsi="Arial" w:cs="Times New Roman"/>
                <w:color w:val="000000"/>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F771F36" w14:textId="77777777" w:rsidR="007604A6" w:rsidRDefault="007604A6">
            <w:pPr>
              <w:rPr>
                <w:rFonts w:ascii="Arial" w:eastAsia="ヒラギノ角ゴ Pro W3" w:hAnsi="Arial" w:cs="Times New Roman"/>
                <w:color w:val="000000"/>
                <w:sz w:val="20"/>
                <w:szCs w:val="20"/>
              </w:rPr>
            </w:pPr>
            <w:r>
              <w:rPr>
                <w:rFonts w:ascii="Arial" w:hAnsi="Arial"/>
                <w:sz w:val="20"/>
                <w:szCs w:val="20"/>
              </w:rPr>
              <w:t>Possible evidence:</w:t>
            </w:r>
          </w:p>
        </w:tc>
      </w:tr>
      <w:tr w:rsidR="007604A6" w14:paraId="710C7465" w14:textId="77777777" w:rsidTr="007604A6">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2523C0C" w14:textId="77777777" w:rsidR="007604A6" w:rsidRDefault="007604A6">
            <w:pPr>
              <w:rPr>
                <w:rFonts w:ascii="Arial" w:eastAsia="ヒラギノ角ゴ Pro W3" w:hAnsi="Arial"/>
                <w:color w:val="000000"/>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57D690FE" w14:textId="77777777" w:rsidR="007604A6" w:rsidRDefault="007604A6">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5D854B32" w14:textId="77777777" w:rsidR="007604A6" w:rsidRDefault="007604A6">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5DA29EB8" w14:textId="77777777" w:rsidR="007604A6" w:rsidRDefault="007604A6">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AFE5B7" w14:textId="77777777" w:rsidR="007604A6" w:rsidRDefault="007604A6">
            <w:pPr>
              <w:rPr>
                <w:rFonts w:ascii="Cambria" w:eastAsia="ヒラギノ角ゴ Pro W3" w:hAnsi="Cambria" w:cs="Times New Roman"/>
                <w:color w:val="000000"/>
              </w:rPr>
            </w:pPr>
          </w:p>
        </w:tc>
      </w:tr>
    </w:tbl>
    <w:p w14:paraId="6645D566" w14:textId="77777777" w:rsidR="007604A6" w:rsidRDefault="007604A6" w:rsidP="0049280B">
      <w:pPr>
        <w:pStyle w:val="NoSpacing"/>
        <w:rPr>
          <w:rFonts w:asciiTheme="majorBidi" w:hAnsiTheme="majorBidi" w:cstheme="majorBidi"/>
        </w:rPr>
      </w:pPr>
    </w:p>
    <w:p w14:paraId="694FB653" w14:textId="77777777" w:rsidR="008118D7" w:rsidRDefault="008118D7"/>
    <w:sectPr w:rsidR="008118D7" w:rsidSect="009E17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E066F"/>
    <w:multiLevelType w:val="hybridMultilevel"/>
    <w:tmpl w:val="16C29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F0"/>
    <w:rsid w:val="0000100A"/>
    <w:rsid w:val="00265FF0"/>
    <w:rsid w:val="0049280B"/>
    <w:rsid w:val="00670861"/>
    <w:rsid w:val="007602D1"/>
    <w:rsid w:val="007604A6"/>
    <w:rsid w:val="007F5E14"/>
    <w:rsid w:val="008118D7"/>
    <w:rsid w:val="009A3536"/>
    <w:rsid w:val="009E170A"/>
    <w:rsid w:val="00D72C91"/>
    <w:rsid w:val="00E12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E139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FF0"/>
    <w:rPr>
      <w:rFonts w:ascii="Times New Roman" w:eastAsiaTheme="minorHAnsi" w:hAnsi="Times New Roman" w:cs="Times New Roman"/>
    </w:rPr>
  </w:style>
  <w:style w:type="table" w:styleId="TableGrid">
    <w:name w:val="Table Grid"/>
    <w:basedOn w:val="TableNormal"/>
    <w:uiPriority w:val="59"/>
    <w:rsid w:val="007604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04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FF0"/>
    <w:rPr>
      <w:rFonts w:ascii="Times New Roman" w:eastAsiaTheme="minorHAnsi" w:hAnsi="Times New Roman" w:cs="Times New Roman"/>
    </w:rPr>
  </w:style>
  <w:style w:type="table" w:styleId="TableGrid">
    <w:name w:val="Table Grid"/>
    <w:basedOn w:val="TableNormal"/>
    <w:uiPriority w:val="59"/>
    <w:rsid w:val="007604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0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1591">
      <w:bodyDiv w:val="1"/>
      <w:marLeft w:val="0"/>
      <w:marRight w:val="0"/>
      <w:marTop w:val="0"/>
      <w:marBottom w:val="0"/>
      <w:divBdr>
        <w:top w:val="none" w:sz="0" w:space="0" w:color="auto"/>
        <w:left w:val="none" w:sz="0" w:space="0" w:color="auto"/>
        <w:bottom w:val="none" w:sz="0" w:space="0" w:color="auto"/>
        <w:right w:val="none" w:sz="0" w:space="0" w:color="auto"/>
      </w:divBdr>
    </w:div>
    <w:div w:id="142161547">
      <w:bodyDiv w:val="1"/>
      <w:marLeft w:val="0"/>
      <w:marRight w:val="0"/>
      <w:marTop w:val="0"/>
      <w:marBottom w:val="0"/>
      <w:divBdr>
        <w:top w:val="none" w:sz="0" w:space="0" w:color="auto"/>
        <w:left w:val="none" w:sz="0" w:space="0" w:color="auto"/>
        <w:bottom w:val="none" w:sz="0" w:space="0" w:color="auto"/>
        <w:right w:val="none" w:sz="0" w:space="0" w:color="auto"/>
      </w:divBdr>
    </w:div>
    <w:div w:id="573005152">
      <w:bodyDiv w:val="1"/>
      <w:marLeft w:val="0"/>
      <w:marRight w:val="0"/>
      <w:marTop w:val="0"/>
      <w:marBottom w:val="0"/>
      <w:divBdr>
        <w:top w:val="none" w:sz="0" w:space="0" w:color="auto"/>
        <w:left w:val="none" w:sz="0" w:space="0" w:color="auto"/>
        <w:bottom w:val="none" w:sz="0" w:space="0" w:color="auto"/>
        <w:right w:val="none" w:sz="0" w:space="0" w:color="auto"/>
      </w:divBdr>
    </w:div>
    <w:div w:id="977535600">
      <w:bodyDiv w:val="1"/>
      <w:marLeft w:val="0"/>
      <w:marRight w:val="0"/>
      <w:marTop w:val="0"/>
      <w:marBottom w:val="0"/>
      <w:divBdr>
        <w:top w:val="none" w:sz="0" w:space="0" w:color="auto"/>
        <w:left w:val="none" w:sz="0" w:space="0" w:color="auto"/>
        <w:bottom w:val="none" w:sz="0" w:space="0" w:color="auto"/>
        <w:right w:val="none" w:sz="0" w:space="0" w:color="auto"/>
      </w:divBdr>
    </w:div>
    <w:div w:id="1175806082">
      <w:bodyDiv w:val="1"/>
      <w:marLeft w:val="0"/>
      <w:marRight w:val="0"/>
      <w:marTop w:val="0"/>
      <w:marBottom w:val="0"/>
      <w:divBdr>
        <w:top w:val="none" w:sz="0" w:space="0" w:color="auto"/>
        <w:left w:val="none" w:sz="0" w:space="0" w:color="auto"/>
        <w:bottom w:val="none" w:sz="0" w:space="0" w:color="auto"/>
        <w:right w:val="none" w:sz="0" w:space="0" w:color="auto"/>
      </w:divBdr>
    </w:div>
    <w:div w:id="1586843880">
      <w:bodyDiv w:val="1"/>
      <w:marLeft w:val="0"/>
      <w:marRight w:val="0"/>
      <w:marTop w:val="0"/>
      <w:marBottom w:val="0"/>
      <w:divBdr>
        <w:top w:val="none" w:sz="0" w:space="0" w:color="auto"/>
        <w:left w:val="none" w:sz="0" w:space="0" w:color="auto"/>
        <w:bottom w:val="none" w:sz="0" w:space="0" w:color="auto"/>
        <w:right w:val="none" w:sz="0" w:space="0" w:color="auto"/>
      </w:divBdr>
    </w:div>
    <w:div w:id="1635482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395</Words>
  <Characters>2254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Luther Seminary</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Hess</dc:creator>
  <cp:lastModifiedBy>Mary Hess</cp:lastModifiedBy>
  <cp:revision>6</cp:revision>
  <dcterms:created xsi:type="dcterms:W3CDTF">2014-03-14T16:18:00Z</dcterms:created>
  <dcterms:modified xsi:type="dcterms:W3CDTF">2014-03-28T20:17:00Z</dcterms:modified>
</cp:coreProperties>
</file>