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E34F" w14:textId="60879BCD"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Religion &amp; Media Keystone Course</w:t>
      </w:r>
    </w:p>
    <w:p w14:paraId="16A2EF10" w14:textId="1BE65590" w:rsidR="00F072EB" w:rsidRPr="0023672D" w:rsidRDefault="00226E92" w:rsidP="00F072EB">
      <w:pPr>
        <w:widowControl w:val="0"/>
        <w:autoSpaceDE w:val="0"/>
        <w:autoSpaceDN w:val="0"/>
        <w:adjustRightInd w:val="0"/>
        <w:spacing w:after="240"/>
        <w:contextualSpacing/>
        <w:rPr>
          <w:rFonts w:ascii="Poor Richard" w:hAnsi="Poor Richard"/>
          <w:b/>
        </w:rPr>
      </w:pPr>
      <w:r>
        <w:rPr>
          <w:rFonts w:ascii="Poor Richard" w:hAnsi="Poor Richard"/>
          <w:b/>
        </w:rPr>
        <w:t>January 5</w:t>
      </w:r>
      <w:r w:rsidRPr="00226E92">
        <w:rPr>
          <w:rFonts w:ascii="Poor Richard" w:hAnsi="Poor Richard"/>
          <w:b/>
          <w:vertAlign w:val="superscript"/>
        </w:rPr>
        <w:t>th</w:t>
      </w:r>
      <w:r>
        <w:rPr>
          <w:rFonts w:ascii="Poor Richard" w:hAnsi="Poor Richard"/>
          <w:b/>
        </w:rPr>
        <w:t>-11</w:t>
      </w:r>
      <w:r w:rsidRPr="00226E92">
        <w:rPr>
          <w:rFonts w:ascii="Poor Richard" w:hAnsi="Poor Richard"/>
          <w:b/>
          <w:vertAlign w:val="superscript"/>
        </w:rPr>
        <w:t>th</w:t>
      </w:r>
      <w:r>
        <w:rPr>
          <w:rFonts w:ascii="Poor Richard" w:hAnsi="Poor Richard"/>
          <w:b/>
        </w:rPr>
        <w:t>, 2014</w:t>
      </w:r>
    </w:p>
    <w:p w14:paraId="2F1FC93A" w14:textId="71777D8D" w:rsidR="00117B7E" w:rsidRPr="0023672D" w:rsidRDefault="00117B7E"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Lutheran Theological Seminary at Gettysburg</w:t>
      </w:r>
    </w:p>
    <w:p w14:paraId="514465D9" w14:textId="447AC778"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Mary Hess &amp; Kristin Largen</w:t>
      </w:r>
    </w:p>
    <w:p w14:paraId="36DD1F99"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0C4B8AC5"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4917653B" w14:textId="30FF68A4"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Rationale:</w:t>
      </w:r>
    </w:p>
    <w:p w14:paraId="1E750A85" w14:textId="2D5A0DBA" w:rsidR="00BA1C5C" w:rsidRPr="0023672D" w:rsidRDefault="00F90F76" w:rsidP="00BA1C5C">
      <w:pPr>
        <w:rPr>
          <w:rFonts w:ascii="Poor Richard" w:hAnsi="Poor Richard"/>
        </w:rPr>
      </w:pPr>
      <w:r w:rsidRPr="0023672D">
        <w:rPr>
          <w:rFonts w:ascii="Poor Richard" w:hAnsi="Poor Richard"/>
        </w:rPr>
        <w:t xml:space="preserve">This course was designed specifically to provide a foundation for students enrolled in the “Religion and Media” concentration of the MAR degree program.  As such, it is designed to encourage theological reflection around the changes that have occurred in the ways </w:t>
      </w:r>
      <w:r w:rsidR="00BA1C5C" w:rsidRPr="0023672D">
        <w:rPr>
          <w:rFonts w:ascii="Poor Richard" w:hAnsi="Poor Richard"/>
        </w:rPr>
        <w:t xml:space="preserve">people interact and develop community </w:t>
      </w:r>
      <w:r w:rsidRPr="0023672D">
        <w:rPr>
          <w:rFonts w:ascii="Poor Richard" w:hAnsi="Poor Richard"/>
        </w:rPr>
        <w:t xml:space="preserve">due to the exploding </w:t>
      </w:r>
      <w:r w:rsidR="00BA1C5C" w:rsidRPr="0023672D">
        <w:rPr>
          <w:rFonts w:ascii="Poor Richard" w:hAnsi="Poor Richard"/>
        </w:rPr>
        <w:t>global media</w:t>
      </w:r>
      <w:r w:rsidRPr="0023672D">
        <w:rPr>
          <w:rFonts w:ascii="Poor Richard" w:hAnsi="Poor Richard"/>
        </w:rPr>
        <w:t xml:space="preserve"> culture</w:t>
      </w:r>
      <w:r w:rsidR="00BA1C5C" w:rsidRPr="0023672D">
        <w:rPr>
          <w:rFonts w:ascii="Poor Richard" w:hAnsi="Poor Richard"/>
        </w:rPr>
        <w:t>.</w:t>
      </w:r>
      <w:r w:rsidRPr="0023672D">
        <w:rPr>
          <w:rFonts w:ascii="Poor Richard" w:hAnsi="Poor Richard"/>
        </w:rPr>
        <w:t xml:space="preserve">  These changes affect the way people view God, themselves and creation</w:t>
      </w:r>
      <w:r w:rsidR="00E209A2" w:rsidRPr="0023672D">
        <w:rPr>
          <w:rFonts w:ascii="Poor Richard" w:hAnsi="Poor Richard"/>
        </w:rPr>
        <w:t xml:space="preserve">; and, correspondingly, they also affect the ways in which people </w:t>
      </w:r>
      <w:r w:rsidR="00BA1C5C" w:rsidRPr="0023672D">
        <w:rPr>
          <w:rFonts w:ascii="Poor Richard" w:hAnsi="Poor Richard"/>
        </w:rPr>
        <w:t>live out their rela</w:t>
      </w:r>
      <w:r w:rsidR="00E209A2" w:rsidRPr="0023672D">
        <w:rPr>
          <w:rFonts w:ascii="Poor Richard" w:hAnsi="Poor Richard"/>
        </w:rPr>
        <w:t>tionship to God and each other, and witness to God’s pr</w:t>
      </w:r>
      <w:r w:rsidR="00292361" w:rsidRPr="0023672D">
        <w:rPr>
          <w:rFonts w:ascii="Poor Richard" w:hAnsi="Poor Richard"/>
        </w:rPr>
        <w:t>esence and activity in daily life</w:t>
      </w:r>
      <w:r w:rsidR="00E209A2" w:rsidRPr="0023672D">
        <w:rPr>
          <w:rFonts w:ascii="Poor Richard" w:hAnsi="Poor Richard"/>
        </w:rPr>
        <w:t xml:space="preserve">. </w:t>
      </w:r>
      <w:r w:rsidR="00292361" w:rsidRPr="0023672D">
        <w:rPr>
          <w:rFonts w:ascii="Poor Richard" w:hAnsi="Poor Richard"/>
        </w:rPr>
        <w:t>Accordingly, both lay Christians and public ministers need to be able to interpret and use various media technologies in promoting the gospel message in a needy world.  In addition</w:t>
      </w:r>
      <w:r w:rsidR="00E209A2" w:rsidRPr="0023672D">
        <w:rPr>
          <w:rFonts w:ascii="Poor Richard" w:hAnsi="Poor Richard"/>
        </w:rPr>
        <w:t xml:space="preserve">, this course also serves as a theological orientation for all MAR students, as it provides a </w:t>
      </w:r>
      <w:r w:rsidR="00292361" w:rsidRPr="0023672D">
        <w:rPr>
          <w:rFonts w:ascii="Poor Richard" w:hAnsi="Poor Richard"/>
        </w:rPr>
        <w:t xml:space="preserve">solid </w:t>
      </w:r>
      <w:r w:rsidR="00E209A2" w:rsidRPr="0023672D">
        <w:rPr>
          <w:rFonts w:ascii="Poor Richard" w:hAnsi="Poor Richard"/>
        </w:rPr>
        <w:t>theological foundation from which all students can build as they move through the program</w:t>
      </w:r>
      <w:r w:rsidR="00292361" w:rsidRPr="0023672D">
        <w:rPr>
          <w:rFonts w:ascii="Poor Richard" w:hAnsi="Poor Richard"/>
        </w:rPr>
        <w:t xml:space="preserve"> according to their own research interests.  </w:t>
      </w:r>
    </w:p>
    <w:p w14:paraId="29C4018F" w14:textId="77777777" w:rsidR="00BA1C5C" w:rsidRPr="0023672D" w:rsidRDefault="00BA1C5C" w:rsidP="00F072EB">
      <w:pPr>
        <w:widowControl w:val="0"/>
        <w:autoSpaceDE w:val="0"/>
        <w:autoSpaceDN w:val="0"/>
        <w:adjustRightInd w:val="0"/>
        <w:spacing w:after="240"/>
        <w:contextualSpacing/>
        <w:rPr>
          <w:rFonts w:ascii="Poor Richard" w:hAnsi="Poor Richard"/>
          <w:b/>
        </w:rPr>
      </w:pPr>
    </w:p>
    <w:p w14:paraId="515E3664" w14:textId="51A4DD77"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Outcomes:</w:t>
      </w:r>
    </w:p>
    <w:p w14:paraId="4A661169" w14:textId="10DAD2FF" w:rsidR="00BA1C5C" w:rsidRPr="0023672D" w:rsidRDefault="008230DB" w:rsidP="00BA1C5C">
      <w:pPr>
        <w:rPr>
          <w:rFonts w:ascii="Poor Richard" w:hAnsi="Poor Richard"/>
        </w:rPr>
      </w:pPr>
      <w:r w:rsidRPr="0023672D">
        <w:rPr>
          <w:rFonts w:ascii="Poor Richard" w:hAnsi="Poor Richard"/>
        </w:rPr>
        <w:t>Upon completion of this course</w:t>
      </w:r>
      <w:r w:rsidR="00BA1C5C" w:rsidRPr="0023672D">
        <w:rPr>
          <w:rFonts w:ascii="Poor Richard" w:hAnsi="Poor Richard"/>
        </w:rPr>
        <w:t>, students will:</w:t>
      </w:r>
    </w:p>
    <w:p w14:paraId="711E9431" w14:textId="77777777" w:rsidR="00370E89" w:rsidRPr="0023672D" w:rsidRDefault="008230DB" w:rsidP="00370E89">
      <w:pPr>
        <w:numPr>
          <w:ilvl w:val="0"/>
          <w:numId w:val="2"/>
        </w:numPr>
        <w:tabs>
          <w:tab w:val="num" w:pos="720"/>
        </w:tabs>
        <w:rPr>
          <w:rFonts w:ascii="Poor Richard" w:hAnsi="Poor Richard"/>
        </w:rPr>
      </w:pPr>
      <w:r w:rsidRPr="0023672D">
        <w:rPr>
          <w:rFonts w:ascii="Poor Richard" w:hAnsi="Poor Richard"/>
        </w:rPr>
        <w:t>Demonstrate an awareness of landscapes of media culture with an emphasis on active engagement in c</w:t>
      </w:r>
      <w:r w:rsidR="00370E89" w:rsidRPr="0023672D">
        <w:rPr>
          <w:rFonts w:ascii="Poor Richard" w:hAnsi="Poor Richard"/>
        </w:rPr>
        <w:t>reation within those landscapes</w:t>
      </w:r>
    </w:p>
    <w:p w14:paraId="3919FC53" w14:textId="19133AA5" w:rsidR="00370E89" w:rsidRPr="0023672D" w:rsidRDefault="00370E89" w:rsidP="00370E89">
      <w:pPr>
        <w:numPr>
          <w:ilvl w:val="0"/>
          <w:numId w:val="2"/>
        </w:numPr>
        <w:tabs>
          <w:tab w:val="num" w:pos="720"/>
        </w:tabs>
        <w:rPr>
          <w:rFonts w:ascii="Poor Richard" w:hAnsi="Poor Richard"/>
        </w:rPr>
      </w:pPr>
      <w:r w:rsidRPr="0023672D">
        <w:rPr>
          <w:rFonts w:ascii="Poor Richard" w:hAnsi="Poor Richard"/>
        </w:rPr>
        <w:t>Define and describe the various theological loci, specifically as they are expressed in various public media contexts</w:t>
      </w:r>
    </w:p>
    <w:p w14:paraId="748C56C1" w14:textId="6F89BB6E" w:rsidR="00370E89" w:rsidRPr="0023672D" w:rsidRDefault="00370E89" w:rsidP="00370E89">
      <w:pPr>
        <w:numPr>
          <w:ilvl w:val="0"/>
          <w:numId w:val="2"/>
        </w:numPr>
        <w:tabs>
          <w:tab w:val="num" w:pos="720"/>
        </w:tabs>
        <w:rPr>
          <w:rFonts w:ascii="Poor Richard" w:hAnsi="Poor Richard"/>
        </w:rPr>
      </w:pPr>
      <w:r w:rsidRPr="0023672D">
        <w:rPr>
          <w:rFonts w:ascii="Poor Richard" w:hAnsi="Poor Richard"/>
        </w:rPr>
        <w:t>Develop and articulate one’s own theological arguments using the tools of various media technologies</w:t>
      </w:r>
    </w:p>
    <w:p w14:paraId="065145E2" w14:textId="0DF20030" w:rsidR="00BA1C5C" w:rsidRPr="0023672D" w:rsidRDefault="00370E89" w:rsidP="00370E89">
      <w:pPr>
        <w:numPr>
          <w:ilvl w:val="0"/>
          <w:numId w:val="2"/>
        </w:numPr>
        <w:tabs>
          <w:tab w:val="num" w:pos="720"/>
        </w:tabs>
        <w:rPr>
          <w:rFonts w:ascii="Poor Richard" w:hAnsi="Poor Richard"/>
        </w:rPr>
      </w:pPr>
      <w:r w:rsidRPr="0023672D">
        <w:rPr>
          <w:rFonts w:ascii="Poor Richard" w:hAnsi="Poor Richard"/>
        </w:rPr>
        <w:t xml:space="preserve">Demonstrate a capacity for </w:t>
      </w:r>
      <w:r w:rsidR="00BA1C5C" w:rsidRPr="0023672D">
        <w:rPr>
          <w:rFonts w:ascii="Poor Richard" w:hAnsi="Poor Richard"/>
        </w:rPr>
        <w:t xml:space="preserve">theological reflection and spiritual </w:t>
      </w:r>
      <w:r w:rsidRPr="0023672D">
        <w:rPr>
          <w:rFonts w:ascii="Poor Richard" w:hAnsi="Poor Richard"/>
        </w:rPr>
        <w:t>formation within media culture</w:t>
      </w:r>
    </w:p>
    <w:p w14:paraId="76F29922" w14:textId="77777777" w:rsidR="00BA1C5C" w:rsidRPr="0023672D" w:rsidRDefault="00BA1C5C" w:rsidP="00F072EB">
      <w:pPr>
        <w:widowControl w:val="0"/>
        <w:autoSpaceDE w:val="0"/>
        <w:autoSpaceDN w:val="0"/>
        <w:adjustRightInd w:val="0"/>
        <w:spacing w:after="240"/>
        <w:contextualSpacing/>
        <w:rPr>
          <w:rFonts w:ascii="Poor Richard" w:hAnsi="Poor Richard"/>
          <w:b/>
        </w:rPr>
      </w:pPr>
    </w:p>
    <w:p w14:paraId="265979DD"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3CD0F154" w14:textId="07B962DA" w:rsidR="00F072EB" w:rsidRPr="0023672D" w:rsidRDefault="00F072EB" w:rsidP="00370E89">
      <w:pPr>
        <w:widowControl w:val="0"/>
        <w:autoSpaceDE w:val="0"/>
        <w:autoSpaceDN w:val="0"/>
        <w:adjustRightInd w:val="0"/>
        <w:contextualSpacing/>
        <w:rPr>
          <w:rFonts w:ascii="Poor Richard" w:hAnsi="Poor Richard"/>
          <w:b/>
        </w:rPr>
      </w:pPr>
      <w:r w:rsidRPr="0023672D">
        <w:rPr>
          <w:rFonts w:ascii="Poor Richard" w:hAnsi="Poor Richard"/>
          <w:b/>
        </w:rPr>
        <w:t>Strategies:</w:t>
      </w:r>
    </w:p>
    <w:p w14:paraId="137AE9DF" w14:textId="7DD90C0C" w:rsidR="00370E89" w:rsidRPr="0023672D" w:rsidRDefault="00370E89" w:rsidP="00370E89">
      <w:pPr>
        <w:pStyle w:val="ListParagraph"/>
        <w:widowControl w:val="0"/>
        <w:numPr>
          <w:ilvl w:val="0"/>
          <w:numId w:val="3"/>
        </w:numPr>
        <w:autoSpaceDE w:val="0"/>
        <w:autoSpaceDN w:val="0"/>
        <w:adjustRightInd w:val="0"/>
        <w:rPr>
          <w:rFonts w:ascii="Poor Richard" w:hAnsi="Poor Richard"/>
          <w:u w:val="single"/>
        </w:rPr>
      </w:pPr>
      <w:r w:rsidRPr="0023672D">
        <w:rPr>
          <w:rFonts w:ascii="Poor Richard" w:hAnsi="Poor Richard"/>
        </w:rPr>
        <w:t xml:space="preserve"> </w:t>
      </w:r>
      <w:r w:rsidRPr="0023672D">
        <w:rPr>
          <w:rFonts w:ascii="Poor Richard" w:hAnsi="Poor Richard"/>
          <w:u w:val="single"/>
        </w:rPr>
        <w:t>Required Reading:</w:t>
      </w:r>
    </w:p>
    <w:p w14:paraId="0E27ACB7" w14:textId="2BA5B377" w:rsidR="0088626F" w:rsidRDefault="0088626F" w:rsidP="00370E89">
      <w:pPr>
        <w:pStyle w:val="ListParagraph"/>
        <w:widowControl w:val="0"/>
        <w:autoSpaceDE w:val="0"/>
        <w:autoSpaceDN w:val="0"/>
        <w:adjustRightInd w:val="0"/>
        <w:ind w:left="1440"/>
        <w:rPr>
          <w:rFonts w:ascii="Poor Richard" w:hAnsi="Poor Richard"/>
        </w:rPr>
      </w:pPr>
      <w:r w:rsidRPr="0023672D">
        <w:rPr>
          <w:rFonts w:ascii="Poor Richard" w:hAnsi="Poor Richard"/>
          <w:i/>
        </w:rPr>
        <w:t xml:space="preserve">To Know as </w:t>
      </w:r>
      <w:proofErr w:type="gramStart"/>
      <w:r w:rsidRPr="0023672D">
        <w:rPr>
          <w:rFonts w:ascii="Poor Richard" w:hAnsi="Poor Richard"/>
          <w:i/>
        </w:rPr>
        <w:t>We</w:t>
      </w:r>
      <w:proofErr w:type="gramEnd"/>
      <w:r w:rsidRPr="0023672D">
        <w:rPr>
          <w:rFonts w:ascii="Poor Richard" w:hAnsi="Poor Richard"/>
          <w:i/>
        </w:rPr>
        <w:t xml:space="preserve"> are Known, </w:t>
      </w:r>
      <w:r w:rsidRPr="0023672D">
        <w:rPr>
          <w:rFonts w:ascii="Poor Richard" w:hAnsi="Poor Richard"/>
        </w:rPr>
        <w:t>Parker Palmer</w:t>
      </w:r>
    </w:p>
    <w:p w14:paraId="73E2861D" w14:textId="16D7C02B" w:rsidR="00A7514B" w:rsidRDefault="00A7514B" w:rsidP="00370E89">
      <w:pPr>
        <w:pStyle w:val="ListParagraph"/>
        <w:widowControl w:val="0"/>
        <w:autoSpaceDE w:val="0"/>
        <w:autoSpaceDN w:val="0"/>
        <w:adjustRightInd w:val="0"/>
        <w:ind w:left="1440"/>
        <w:rPr>
          <w:rFonts w:ascii="Poor Richard" w:hAnsi="Poor Richard"/>
        </w:rPr>
      </w:pPr>
      <w:r>
        <w:rPr>
          <w:rFonts w:ascii="Poor Richard" w:hAnsi="Poor Richard"/>
          <w:i/>
        </w:rPr>
        <w:t xml:space="preserve">Click2Save, </w:t>
      </w:r>
      <w:r>
        <w:rPr>
          <w:rFonts w:ascii="Poor Richard" w:hAnsi="Poor Richard"/>
        </w:rPr>
        <w:t xml:space="preserve">Elizabeth </w:t>
      </w:r>
      <w:proofErr w:type="spellStart"/>
      <w:r>
        <w:rPr>
          <w:rFonts w:ascii="Poor Richard" w:hAnsi="Poor Richard"/>
        </w:rPr>
        <w:t>Drescher</w:t>
      </w:r>
      <w:proofErr w:type="spellEnd"/>
      <w:r>
        <w:rPr>
          <w:rFonts w:ascii="Poor Richard" w:hAnsi="Poor Richard"/>
        </w:rPr>
        <w:t xml:space="preserve"> and Keith Anderson</w:t>
      </w:r>
    </w:p>
    <w:p w14:paraId="361320A2" w14:textId="50E58A5F" w:rsidR="00A7514B" w:rsidRPr="00881CBE" w:rsidRDefault="00881CBE" w:rsidP="00370E89">
      <w:pPr>
        <w:pStyle w:val="ListParagraph"/>
        <w:widowControl w:val="0"/>
        <w:autoSpaceDE w:val="0"/>
        <w:autoSpaceDN w:val="0"/>
        <w:adjustRightInd w:val="0"/>
        <w:ind w:left="1440"/>
        <w:rPr>
          <w:rFonts w:ascii="Poor Richard" w:hAnsi="Poor Richard"/>
        </w:rPr>
      </w:pPr>
      <w:r>
        <w:rPr>
          <w:rFonts w:ascii="Poor Richard" w:hAnsi="Poor Richard"/>
        </w:rPr>
        <w:t>Other readings as assigned</w:t>
      </w:r>
    </w:p>
    <w:p w14:paraId="18AAB109" w14:textId="77777777" w:rsidR="00370E89" w:rsidRPr="0023672D" w:rsidRDefault="00370E89" w:rsidP="00370E89">
      <w:pPr>
        <w:pStyle w:val="ListParagraph"/>
        <w:widowControl w:val="0"/>
        <w:autoSpaceDE w:val="0"/>
        <w:autoSpaceDN w:val="0"/>
        <w:adjustRightInd w:val="0"/>
        <w:ind w:left="1440"/>
        <w:rPr>
          <w:rFonts w:ascii="Poor Richard" w:hAnsi="Poor Richard"/>
        </w:rPr>
      </w:pPr>
    </w:p>
    <w:p w14:paraId="1F9B95E5" w14:textId="77777777" w:rsidR="00370E89" w:rsidRPr="0023672D" w:rsidRDefault="00370E89" w:rsidP="00370E89">
      <w:pPr>
        <w:pStyle w:val="ListParagraph"/>
        <w:widowControl w:val="0"/>
        <w:autoSpaceDE w:val="0"/>
        <w:autoSpaceDN w:val="0"/>
        <w:adjustRightInd w:val="0"/>
        <w:ind w:left="1080"/>
        <w:rPr>
          <w:rFonts w:ascii="Poor Richard" w:hAnsi="Poor Richard"/>
        </w:rPr>
      </w:pPr>
    </w:p>
    <w:p w14:paraId="0F256FBA" w14:textId="0AB0117D" w:rsidR="00370E89" w:rsidRPr="0023672D" w:rsidRDefault="00370E89" w:rsidP="00370E89">
      <w:pPr>
        <w:pStyle w:val="ListParagraph"/>
        <w:widowControl w:val="0"/>
        <w:numPr>
          <w:ilvl w:val="0"/>
          <w:numId w:val="3"/>
        </w:numPr>
        <w:autoSpaceDE w:val="0"/>
        <w:autoSpaceDN w:val="0"/>
        <w:adjustRightInd w:val="0"/>
        <w:rPr>
          <w:rFonts w:ascii="Poor Richard" w:hAnsi="Poor Richard"/>
          <w:u w:val="single"/>
        </w:rPr>
      </w:pPr>
      <w:r w:rsidRPr="0023672D">
        <w:rPr>
          <w:rFonts w:ascii="Poor Richard" w:hAnsi="Poor Richard"/>
          <w:u w:val="single"/>
        </w:rPr>
        <w:t>Class Attendance and Participation:</w:t>
      </w:r>
    </w:p>
    <w:p w14:paraId="0EE2B2A0" w14:textId="0CF402CB" w:rsidR="0088626F" w:rsidRPr="0023672D" w:rsidRDefault="0088626F" w:rsidP="0088626F">
      <w:pPr>
        <w:pStyle w:val="ListParagraph"/>
        <w:widowControl w:val="0"/>
        <w:autoSpaceDE w:val="0"/>
        <w:autoSpaceDN w:val="0"/>
        <w:adjustRightInd w:val="0"/>
        <w:ind w:left="1080"/>
        <w:rPr>
          <w:rFonts w:ascii="Poor Richard" w:hAnsi="Poor Richard"/>
        </w:rPr>
      </w:pPr>
      <w:r w:rsidRPr="0023672D">
        <w:rPr>
          <w:rFonts w:ascii="Poor Richard" w:hAnsi="Poor Richard"/>
        </w:rPr>
        <w:t>Given that this course is a short intensive, attendance at all course sessions is mandatory, and absences will reflect negatively on a student’s grade.  In case of emergency or illness, please notify the instructors immediately.  Active participation, including in large and small group discussion, is required.</w:t>
      </w:r>
    </w:p>
    <w:p w14:paraId="09E37C59" w14:textId="77777777" w:rsidR="0088626F" w:rsidRPr="0023672D" w:rsidRDefault="0088626F" w:rsidP="0088626F">
      <w:pPr>
        <w:pStyle w:val="ListParagraph"/>
        <w:widowControl w:val="0"/>
        <w:autoSpaceDE w:val="0"/>
        <w:autoSpaceDN w:val="0"/>
        <w:adjustRightInd w:val="0"/>
        <w:ind w:left="1080"/>
        <w:rPr>
          <w:rFonts w:ascii="Poor Richard" w:hAnsi="Poor Richard"/>
        </w:rPr>
      </w:pPr>
    </w:p>
    <w:p w14:paraId="22FFD381" w14:textId="77777777" w:rsidR="00370E89" w:rsidRPr="0023672D" w:rsidRDefault="00370E89" w:rsidP="00370E89">
      <w:pPr>
        <w:pStyle w:val="ListParagraph"/>
        <w:ind w:left="1080"/>
        <w:rPr>
          <w:rFonts w:ascii="Poor Richard" w:hAnsi="Poor Richard"/>
        </w:rPr>
      </w:pPr>
      <w:r w:rsidRPr="0023672D">
        <w:rPr>
          <w:rFonts w:ascii="Poor Richard" w:hAnsi="Poor Richard"/>
        </w:rPr>
        <w:t xml:space="preserve">In this class, and in this seminary, we respect the rules of inclusivity, as stated in the academic catalog, pages 13-14.  Please note that written work that does not conform to these standards will be returned for a re-write; and in the classroom, we will </w:t>
      </w:r>
      <w:r w:rsidRPr="0023672D">
        <w:rPr>
          <w:rFonts w:ascii="Poor Richard" w:hAnsi="Poor Richard"/>
        </w:rPr>
        <w:lastRenderedPageBreak/>
        <w:t xml:space="preserve">practice referring to both human beings and God in ways that are respectful of personhood and inclusive in terms of gender, race and class. </w:t>
      </w:r>
    </w:p>
    <w:p w14:paraId="081BEBA8" w14:textId="77777777" w:rsidR="0088626F" w:rsidRPr="0023672D" w:rsidRDefault="0088626F" w:rsidP="00370E89">
      <w:pPr>
        <w:pStyle w:val="ListParagraph"/>
        <w:ind w:left="1080"/>
        <w:rPr>
          <w:rFonts w:ascii="Poor Richard" w:hAnsi="Poor Richard"/>
        </w:rPr>
      </w:pPr>
    </w:p>
    <w:p w14:paraId="56FB3C88" w14:textId="730524B0" w:rsidR="00505531" w:rsidRPr="0023672D" w:rsidRDefault="00505531" w:rsidP="00370E89">
      <w:pPr>
        <w:pStyle w:val="ListParagraph"/>
        <w:ind w:left="1080"/>
        <w:rPr>
          <w:rFonts w:ascii="Poor Richard" w:hAnsi="Poor Richard"/>
        </w:rPr>
      </w:pPr>
      <w:r w:rsidRPr="0023672D">
        <w:rPr>
          <w:rFonts w:ascii="Poor Richard" w:hAnsi="Poor Richard"/>
        </w:rPr>
        <w:t xml:space="preserve">A word about laptop computers:  we understand that people learn in varieties of </w:t>
      </w:r>
      <w:proofErr w:type="gramStart"/>
      <w:r w:rsidRPr="0023672D">
        <w:rPr>
          <w:rFonts w:ascii="Poor Richard" w:hAnsi="Poor Richard"/>
        </w:rPr>
        <w:t>modes,</w:t>
      </w:r>
      <w:proofErr w:type="gramEnd"/>
      <w:r w:rsidRPr="0023672D">
        <w:rPr>
          <w:rFonts w:ascii="Poor Richard" w:hAnsi="Poor Richard"/>
        </w:rPr>
        <w:t xml:space="preserve"> and that for some people multi-tasking feels both comfortable and effective as a form of learning. We reserve the right to ask you to close your electronic devices if anything you are doing is distracting to your colleagues, or appears to be interfering with your effective participation in the class.</w:t>
      </w:r>
    </w:p>
    <w:p w14:paraId="2DB39A81" w14:textId="77777777" w:rsidR="00370E89" w:rsidRDefault="00370E89" w:rsidP="00370E89">
      <w:pPr>
        <w:widowControl w:val="0"/>
        <w:autoSpaceDE w:val="0"/>
        <w:autoSpaceDN w:val="0"/>
        <w:adjustRightInd w:val="0"/>
        <w:ind w:left="1080"/>
        <w:rPr>
          <w:rFonts w:ascii="Poor Richard" w:hAnsi="Poor Richard"/>
        </w:rPr>
      </w:pPr>
    </w:p>
    <w:p w14:paraId="4AA1A8B6" w14:textId="77777777" w:rsidR="00AE6936" w:rsidRPr="0023672D" w:rsidRDefault="00AE6936" w:rsidP="00370E89">
      <w:pPr>
        <w:widowControl w:val="0"/>
        <w:autoSpaceDE w:val="0"/>
        <w:autoSpaceDN w:val="0"/>
        <w:adjustRightInd w:val="0"/>
        <w:ind w:left="1080"/>
        <w:rPr>
          <w:rFonts w:ascii="Poor Richard" w:hAnsi="Poor Richard"/>
        </w:rPr>
      </w:pPr>
    </w:p>
    <w:p w14:paraId="59C6AB92" w14:textId="5CC8BCBA" w:rsidR="00370E89" w:rsidRPr="0023672D" w:rsidRDefault="00370E89" w:rsidP="00370E89">
      <w:pPr>
        <w:pStyle w:val="ListParagraph"/>
        <w:widowControl w:val="0"/>
        <w:numPr>
          <w:ilvl w:val="0"/>
          <w:numId w:val="3"/>
        </w:numPr>
        <w:autoSpaceDE w:val="0"/>
        <w:autoSpaceDN w:val="0"/>
        <w:adjustRightInd w:val="0"/>
        <w:rPr>
          <w:rFonts w:ascii="Poor Richard" w:hAnsi="Poor Richard"/>
          <w:u w:val="single"/>
        </w:rPr>
      </w:pPr>
      <w:r w:rsidRPr="0023672D">
        <w:rPr>
          <w:rFonts w:ascii="Poor Richard" w:hAnsi="Poor Richard"/>
          <w:u w:val="single"/>
        </w:rPr>
        <w:t>Course Assignments</w:t>
      </w:r>
    </w:p>
    <w:p w14:paraId="314CA1E7" w14:textId="024DB3A3" w:rsidR="003D2456" w:rsidRDefault="00370E89" w:rsidP="00AE6936">
      <w:pPr>
        <w:pStyle w:val="ListParagraph"/>
        <w:ind w:left="1080"/>
        <w:rPr>
          <w:rStyle w:val="HTMLTypewriter"/>
          <w:rFonts w:ascii="Poor Richard" w:eastAsiaTheme="minorEastAsia" w:hAnsi="Poor Richard" w:cs="Times New Roman"/>
          <w:sz w:val="24"/>
          <w:szCs w:val="24"/>
        </w:rPr>
      </w:pPr>
      <w:r w:rsidRPr="0023672D">
        <w:rPr>
          <w:rStyle w:val="HTMLTypewriter"/>
          <w:rFonts w:ascii="Poor Richard" w:eastAsiaTheme="minorEastAsia" w:hAnsi="Poor Richard" w:cs="Times New Roman"/>
          <w:sz w:val="24"/>
          <w:szCs w:val="24"/>
        </w:rPr>
        <w:t>Timely completion of all assignments is expected of all students.  Late work may or may not be accepted, at the instructor’s discretion.   A reduction in the grade should be expected for late work.</w:t>
      </w:r>
    </w:p>
    <w:p w14:paraId="79F12271" w14:textId="77777777" w:rsidR="00AE6936" w:rsidRPr="00AE6936" w:rsidRDefault="00AE6936" w:rsidP="00AE6936">
      <w:pPr>
        <w:pStyle w:val="ListParagraph"/>
        <w:ind w:left="1080"/>
        <w:rPr>
          <w:rStyle w:val="HTMLTypewriter"/>
          <w:rFonts w:ascii="Poor Richard" w:eastAsiaTheme="minorEastAsia" w:hAnsi="Poor Richard" w:cs="Times New Roman"/>
          <w:sz w:val="24"/>
          <w:szCs w:val="24"/>
        </w:rPr>
      </w:pPr>
    </w:p>
    <w:p w14:paraId="6CC65768" w14:textId="74299CA1" w:rsidR="003D2456" w:rsidRPr="00AE6936" w:rsidRDefault="003D2456" w:rsidP="00AE6936">
      <w:pPr>
        <w:pStyle w:val="ListParagraph"/>
        <w:ind w:left="1080"/>
        <w:rPr>
          <w:rStyle w:val="HTMLTypewriter"/>
          <w:rFonts w:ascii="Poor Richard" w:eastAsiaTheme="minorEastAsia" w:hAnsi="Poor Richard" w:cs="Times New Roman"/>
          <w:b/>
          <w:sz w:val="24"/>
          <w:szCs w:val="24"/>
        </w:rPr>
      </w:pPr>
      <w:r w:rsidRPr="00AE6936">
        <w:rPr>
          <w:rStyle w:val="HTMLTypewriter"/>
          <w:rFonts w:ascii="Poor Richard" w:eastAsiaTheme="minorEastAsia" w:hAnsi="Poor Richard" w:cs="Times New Roman"/>
          <w:b/>
          <w:sz w:val="24"/>
          <w:szCs w:val="24"/>
        </w:rPr>
        <w:t>The following assignments are required:</w:t>
      </w:r>
    </w:p>
    <w:p w14:paraId="579226F0" w14:textId="3FBF9D22" w:rsidR="00AE6936" w:rsidRDefault="00505531" w:rsidP="00AE6936">
      <w:pPr>
        <w:pStyle w:val="ListParagraph"/>
        <w:numPr>
          <w:ilvl w:val="0"/>
          <w:numId w:val="10"/>
        </w:numPr>
        <w:rPr>
          <w:rStyle w:val="HTMLTypewriter"/>
          <w:rFonts w:ascii="Poor Richard" w:eastAsiaTheme="minorEastAsia" w:hAnsi="Poor Richard" w:cs="Times New Roman"/>
          <w:sz w:val="24"/>
          <w:szCs w:val="24"/>
        </w:rPr>
      </w:pPr>
      <w:r w:rsidRPr="0023672D">
        <w:rPr>
          <w:rStyle w:val="HTMLTypewriter"/>
          <w:rFonts w:ascii="Poor Richard" w:eastAsiaTheme="minorEastAsia" w:hAnsi="Poor Richard" w:cs="Times New Roman"/>
          <w:sz w:val="24"/>
          <w:szCs w:val="24"/>
        </w:rPr>
        <w:t>B</w:t>
      </w:r>
      <w:r w:rsidR="003D2456" w:rsidRPr="0023672D">
        <w:rPr>
          <w:rStyle w:val="HTMLTypewriter"/>
          <w:rFonts w:ascii="Poor Richard" w:eastAsiaTheme="minorEastAsia" w:hAnsi="Poor Richard" w:cs="Times New Roman"/>
          <w:sz w:val="24"/>
          <w:szCs w:val="24"/>
        </w:rPr>
        <w:t xml:space="preserve">egin a blog and post at least one entry for each </w:t>
      </w:r>
      <w:r w:rsidR="0073005D" w:rsidRPr="0023672D">
        <w:rPr>
          <w:rStyle w:val="HTMLTypewriter"/>
          <w:rFonts w:ascii="Poor Richard" w:eastAsiaTheme="minorEastAsia" w:hAnsi="Poor Richard" w:cs="Times New Roman"/>
          <w:sz w:val="24"/>
          <w:szCs w:val="24"/>
        </w:rPr>
        <w:t>week</w:t>
      </w:r>
      <w:r w:rsidR="003D2456" w:rsidRPr="0023672D">
        <w:rPr>
          <w:rStyle w:val="HTMLTypewriter"/>
          <w:rFonts w:ascii="Poor Richard" w:eastAsiaTheme="minorEastAsia" w:hAnsi="Poor Richard" w:cs="Times New Roman"/>
          <w:sz w:val="24"/>
          <w:szCs w:val="24"/>
        </w:rPr>
        <w:t>day that we are meeting in person</w:t>
      </w:r>
    </w:p>
    <w:p w14:paraId="2DA312BB" w14:textId="77777777" w:rsidR="00AE6936" w:rsidRDefault="001606A6" w:rsidP="00AE6936">
      <w:pPr>
        <w:pStyle w:val="ListParagraph"/>
        <w:ind w:left="1440"/>
        <w:rPr>
          <w:rFonts w:ascii="Poor Richard" w:hAnsi="Poor Richard"/>
          <w:b/>
        </w:rPr>
      </w:pPr>
      <w:r w:rsidRPr="00AE6936">
        <w:rPr>
          <w:rFonts w:ascii="Poor Richard" w:hAnsi="Poor Richard"/>
          <w:b/>
        </w:rPr>
        <w:t>Assignment Notes:  Blogging</w:t>
      </w:r>
    </w:p>
    <w:p w14:paraId="414D2081" w14:textId="77777777" w:rsidR="00AE6936" w:rsidRDefault="001606A6" w:rsidP="00AE6936">
      <w:pPr>
        <w:pStyle w:val="ListParagraph"/>
        <w:numPr>
          <w:ilvl w:val="0"/>
          <w:numId w:val="5"/>
        </w:numPr>
        <w:rPr>
          <w:rFonts w:ascii="Poor Richard" w:hAnsi="Poor Richard"/>
        </w:rPr>
      </w:pPr>
      <w:r w:rsidRPr="00AE6936">
        <w:rPr>
          <w:rFonts w:ascii="Poor Richard" w:hAnsi="Poor Richard"/>
        </w:rPr>
        <w:t xml:space="preserve">Keep in mind that while the genre of “weblog” is still evolving, there are some elements that are beginning to emerge as fairly common. Weblog posts should be relatively short, most often no more than 250 words. Brevity is preferred (although it can be difficult to achieve)! </w:t>
      </w:r>
    </w:p>
    <w:p w14:paraId="61F848B7" w14:textId="50D18119" w:rsidR="00AE6936" w:rsidRPr="00AE6936" w:rsidRDefault="001606A6" w:rsidP="00AE6936">
      <w:pPr>
        <w:pStyle w:val="ListParagraph"/>
        <w:numPr>
          <w:ilvl w:val="0"/>
          <w:numId w:val="5"/>
        </w:numPr>
        <w:rPr>
          <w:rFonts w:ascii="Poor Richard" w:hAnsi="Poor Richard"/>
        </w:rPr>
      </w:pPr>
      <w:r w:rsidRPr="00AE6936">
        <w:rPr>
          <w:rFonts w:ascii="Poor Richard" w:hAnsi="Poor Richard"/>
        </w:rPr>
        <w:t xml:space="preserve">You can use whatever blogging software you would like, but if you have never set up a blog you might want to try </w:t>
      </w:r>
      <w:proofErr w:type="spellStart"/>
      <w:r w:rsidRPr="00AE6936">
        <w:rPr>
          <w:rFonts w:ascii="Poor Richard" w:hAnsi="Poor Richard"/>
        </w:rPr>
        <w:t>Wordpress</w:t>
      </w:r>
      <w:proofErr w:type="spellEnd"/>
      <w:r w:rsidRPr="00AE6936">
        <w:rPr>
          <w:rFonts w:ascii="Poor Richard" w:hAnsi="Poor Richard"/>
        </w:rPr>
        <w:t xml:space="preserve"> software, which is a platform that is free and easy to use (</w:t>
      </w:r>
      <w:hyperlink r:id="rId8" w:history="1">
        <w:r w:rsidRPr="00AE6936">
          <w:rPr>
            <w:rStyle w:val="Hyperlink"/>
            <w:rFonts w:ascii="Poor Richard" w:hAnsi="Poor Richard"/>
          </w:rPr>
          <w:t>http://wordpress.com/</w:t>
        </w:r>
      </w:hyperlink>
      <w:r w:rsidRPr="00AE6936">
        <w:rPr>
          <w:rFonts w:ascii="Poor Richard" w:hAnsi="Poor Richard"/>
        </w:rPr>
        <w:t>). Whatever software you choose to use, make sure that it contains the ability for people to use RSS to subscribe to it.</w:t>
      </w:r>
      <w:r w:rsidR="002758D3">
        <w:rPr>
          <w:rFonts w:ascii="Poor Richard" w:hAnsi="Poor Richard"/>
        </w:rPr>
        <w:t xml:space="preserve"> </w:t>
      </w:r>
      <w:r w:rsidRPr="00AE6936">
        <w:rPr>
          <w:rFonts w:ascii="Poor Richard" w:hAnsi="Poor Richard"/>
        </w:rPr>
        <w:t xml:space="preserve">In general almost all weblog entries should have at least one link embedded in them to some other thing on the web – a newspaper article, another post in a different weblog, an image, a petition, a video, etc.  </w:t>
      </w:r>
      <w:r w:rsidRPr="00AE6936">
        <w:rPr>
          <w:rFonts w:ascii="Poor Richard" w:hAnsi="Poor Richard"/>
          <w:b/>
        </w:rPr>
        <w:t>You should aim for this as a minimum requirement.</w:t>
      </w:r>
    </w:p>
    <w:p w14:paraId="5E12BDC7" w14:textId="7F706F12" w:rsidR="00AE6936" w:rsidRPr="00AE6936" w:rsidRDefault="001606A6" w:rsidP="00AE6936">
      <w:pPr>
        <w:pStyle w:val="ListParagraph"/>
        <w:numPr>
          <w:ilvl w:val="0"/>
          <w:numId w:val="5"/>
        </w:numPr>
        <w:rPr>
          <w:rFonts w:ascii="Poor Richard" w:hAnsi="Poor Richard"/>
        </w:rPr>
      </w:pPr>
      <w:r w:rsidRPr="00AE6936">
        <w:rPr>
          <w:rFonts w:ascii="Poor Richard" w:hAnsi="Poor Richard"/>
          <w:b/>
        </w:rPr>
        <w:t>You should also reflect on each book (</w:t>
      </w:r>
      <w:proofErr w:type="spellStart"/>
      <w:r w:rsidR="003E3FA9">
        <w:rPr>
          <w:rFonts w:ascii="Poor Richard" w:hAnsi="Poor Richard"/>
          <w:b/>
        </w:rPr>
        <w:t>Drescher</w:t>
      </w:r>
      <w:proofErr w:type="spellEnd"/>
      <w:r w:rsidR="003E3FA9">
        <w:rPr>
          <w:rFonts w:ascii="Poor Richard" w:hAnsi="Poor Richard"/>
          <w:b/>
        </w:rPr>
        <w:t>/Anderson</w:t>
      </w:r>
      <w:r w:rsidRPr="00AE6936">
        <w:rPr>
          <w:rFonts w:ascii="Poor Richard" w:hAnsi="Poor Richard"/>
          <w:b/>
        </w:rPr>
        <w:t xml:space="preserve"> and Palmer) at least twice.</w:t>
      </w:r>
    </w:p>
    <w:p w14:paraId="2915F7E6" w14:textId="77777777" w:rsidR="00AE6936" w:rsidRDefault="001606A6" w:rsidP="00AE6936">
      <w:pPr>
        <w:pStyle w:val="ListParagraph"/>
        <w:numPr>
          <w:ilvl w:val="0"/>
          <w:numId w:val="5"/>
        </w:numPr>
        <w:rPr>
          <w:rFonts w:ascii="Poor Richard" w:hAnsi="Poor Richard"/>
        </w:rPr>
      </w:pPr>
      <w:r w:rsidRPr="00AE6936">
        <w:rPr>
          <w:rFonts w:ascii="Poor Richard" w:hAnsi="Poor Richard"/>
        </w:rPr>
        <w:t>Most blogs are also updated pretty regularly, which is why we are asking you to post every weekday (M-F). More and more blogs are read using a newsreader and RSS, so the title and (if you use one) the excerpt of your post is important. Choose something concise and evocative.</w:t>
      </w:r>
    </w:p>
    <w:p w14:paraId="0B74AFF9" w14:textId="4AD402CD" w:rsidR="00AE6936" w:rsidRPr="00AE6936" w:rsidRDefault="001606A6" w:rsidP="00AE6936">
      <w:pPr>
        <w:pStyle w:val="ListParagraph"/>
        <w:numPr>
          <w:ilvl w:val="0"/>
          <w:numId w:val="5"/>
        </w:numPr>
        <w:rPr>
          <w:rFonts w:ascii="Poor Richard" w:hAnsi="Poor Richard"/>
        </w:rPr>
      </w:pPr>
      <w:r w:rsidRPr="00AE6936">
        <w:rPr>
          <w:rFonts w:ascii="Poor Richard" w:hAnsi="Poor Richard"/>
        </w:rPr>
        <w:t>Blogging is a conversation of some kind with someone(s) – even if that someone is only</w:t>
      </w:r>
      <w:r w:rsidR="00AE6936" w:rsidRPr="00AE6936">
        <w:rPr>
          <w:rFonts w:ascii="Poor Richard" w:hAnsi="Poor Richard"/>
        </w:rPr>
        <w:t xml:space="preserve"> </w:t>
      </w:r>
      <w:r w:rsidRPr="00AE6936">
        <w:rPr>
          <w:rFonts w:ascii="Poor Richard" w:hAnsi="Poor Richard"/>
        </w:rPr>
        <w:t xml:space="preserve">an invented audience – which means that weblog entries will pose questions and/or invite action of some sort. They will do something that allows the reader to </w:t>
      </w:r>
      <w:r w:rsidRPr="00AE6936">
        <w:rPr>
          <w:rFonts w:ascii="Poor Richard" w:hAnsi="Poor Richard"/>
          <w:i/>
        </w:rPr>
        <w:t>do something.</w:t>
      </w:r>
      <w:r w:rsidRPr="00AE6936">
        <w:rPr>
          <w:rFonts w:ascii="Poor Richard" w:hAnsi="Poor Richard"/>
        </w:rPr>
        <w:t xml:space="preserve"> </w:t>
      </w:r>
    </w:p>
    <w:p w14:paraId="3C9F34C7" w14:textId="55BC722F" w:rsidR="001606A6" w:rsidRPr="00AE6936" w:rsidRDefault="001606A6" w:rsidP="001606A6">
      <w:pPr>
        <w:pStyle w:val="ListParagraph"/>
        <w:keepNext/>
        <w:keepLines/>
        <w:numPr>
          <w:ilvl w:val="0"/>
          <w:numId w:val="5"/>
        </w:numPr>
        <w:rPr>
          <w:rFonts w:ascii="Poor Richard" w:hAnsi="Poor Richard"/>
        </w:rPr>
      </w:pPr>
      <w:r w:rsidRPr="00AE6936">
        <w:rPr>
          <w:rFonts w:ascii="Poor Richard" w:hAnsi="Poor Richard"/>
        </w:rPr>
        <w:lastRenderedPageBreak/>
        <w:t xml:space="preserve">Most weblogs connect with the author’s passion in some way. Do not be afraid to take a stand on something, express joy or lament, point people to events happening off the web, and so on. Blog posts do </w:t>
      </w:r>
      <w:r w:rsidRPr="00AE6936">
        <w:rPr>
          <w:rFonts w:ascii="Poor Richard" w:hAnsi="Poor Richard"/>
          <w:i/>
        </w:rPr>
        <w:t>not</w:t>
      </w:r>
      <w:r w:rsidRPr="00AE6936">
        <w:rPr>
          <w:rFonts w:ascii="Poor Richard" w:hAnsi="Poor Richard"/>
        </w:rPr>
        <w:t xml:space="preserve"> have to be definitive – feel free to “think out loud” and to change your mind in later posts.</w:t>
      </w:r>
    </w:p>
    <w:p w14:paraId="42B88831" w14:textId="352245C9" w:rsidR="001606A6" w:rsidRPr="0023672D" w:rsidRDefault="001606A6" w:rsidP="00AE6936">
      <w:pPr>
        <w:keepNext/>
        <w:keepLines/>
        <w:ind w:left="720" w:firstLine="720"/>
        <w:rPr>
          <w:rFonts w:ascii="Poor Richard" w:hAnsi="Poor Richard"/>
          <w:b/>
        </w:rPr>
      </w:pPr>
      <w:r w:rsidRPr="0023672D">
        <w:rPr>
          <w:rFonts w:ascii="Poor Richard" w:hAnsi="Poor Richard"/>
          <w:b/>
        </w:rPr>
        <w:t>Some ideas for potential blog posts:</w:t>
      </w:r>
    </w:p>
    <w:p w14:paraId="4D697F48"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 xml:space="preserve">Reflect on the </w:t>
      </w:r>
      <w:proofErr w:type="gramStart"/>
      <w:r w:rsidRPr="00AE6936">
        <w:rPr>
          <w:rFonts w:ascii="Poor Richard" w:hAnsi="Poor Richard"/>
        </w:rPr>
        <w:t>readings,</w:t>
      </w:r>
      <w:proofErr w:type="gramEnd"/>
      <w:r w:rsidRPr="00AE6936">
        <w:rPr>
          <w:rFonts w:ascii="Poor Richard" w:hAnsi="Poor Richard"/>
        </w:rPr>
        <w:t xml:space="preserve"> reflect on ideas that emerged for you in class.</w:t>
      </w:r>
    </w:p>
    <w:p w14:paraId="5253D9F2"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What’s going on in the news today? How might you pray with something that you’ve encountered there?</w:t>
      </w:r>
    </w:p>
    <w:p w14:paraId="0A20C9EF"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Find an interesting website or weblog that pertains in some way to your understanding of God’s activity in the world, and point people to it with a comment as to why they should care about it.</w:t>
      </w:r>
    </w:p>
    <w:p w14:paraId="5799BECC"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Write an entry that takes an idea or website or something else that a colleague pointed to in their blog, and develop it further, link it to other relevant websites, etc.</w:t>
      </w:r>
    </w:p>
    <w:p w14:paraId="136820A8"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 xml:space="preserve">Ponder the lectionary texts for a specific day. How would you make them “come alive” in the context of popular culture? How might God be trying to “say something” in the context of pop culture that connects with the lectionary texts? </w:t>
      </w:r>
    </w:p>
    <w:p w14:paraId="56870B9D"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 xml:space="preserve">Take a piece of popular culture that has no explicitly religious elements to it, and make an argument as to why it is in fact </w:t>
      </w:r>
      <w:r w:rsidRPr="00AE6936">
        <w:rPr>
          <w:rFonts w:ascii="Poor Richard" w:hAnsi="Poor Richard"/>
          <w:i/>
        </w:rPr>
        <w:t>deeply</w:t>
      </w:r>
      <w:r w:rsidRPr="00AE6936">
        <w:rPr>
          <w:rFonts w:ascii="Poor Richard" w:hAnsi="Poor Richard"/>
        </w:rPr>
        <w:t xml:space="preserve"> theological.</w:t>
      </w:r>
    </w:p>
    <w:p w14:paraId="478478EF"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Trace a theological question or theme that is beginning to emerge in a television or YouTube series that you’re watching. How would identify that theme? Can you link to the specific episodes that contain the theme?</w:t>
      </w:r>
    </w:p>
    <w:p w14:paraId="5D10A5C9" w14:textId="40204297" w:rsidR="001606A6" w:rsidRPr="00AE6936" w:rsidRDefault="001606A6" w:rsidP="00AE6936">
      <w:pPr>
        <w:pStyle w:val="ListParagraph"/>
        <w:keepNext/>
        <w:keepLines/>
        <w:numPr>
          <w:ilvl w:val="0"/>
          <w:numId w:val="6"/>
        </w:numPr>
        <w:rPr>
          <w:rFonts w:ascii="Poor Richard" w:hAnsi="Poor Richard"/>
        </w:rPr>
      </w:pPr>
      <w:r w:rsidRPr="00AE6936">
        <w:rPr>
          <w:rFonts w:ascii="Poor Richard" w:hAnsi="Poor Richard"/>
        </w:rPr>
        <w:t xml:space="preserve">Find an example of an effective use of the web (or other digital media) for </w:t>
      </w:r>
      <w:proofErr w:type="spellStart"/>
      <w:r w:rsidRPr="00AE6936">
        <w:rPr>
          <w:rFonts w:ascii="Poor Richard" w:hAnsi="Poor Richard"/>
        </w:rPr>
        <w:t>missional</w:t>
      </w:r>
      <w:proofErr w:type="spellEnd"/>
      <w:r w:rsidRPr="00AE6936">
        <w:rPr>
          <w:rFonts w:ascii="Poor Richard" w:hAnsi="Poor Richard"/>
        </w:rPr>
        <w:t xml:space="preserve"> outreach; point to it, and explain why you believe it’s so effective</w:t>
      </w:r>
    </w:p>
    <w:p w14:paraId="30A7658F" w14:textId="77777777" w:rsidR="00AE6936" w:rsidRDefault="00AE6936" w:rsidP="001606A6">
      <w:pPr>
        <w:rPr>
          <w:rFonts w:ascii="Poor Richard" w:hAnsi="Poor Richard"/>
        </w:rPr>
      </w:pPr>
    </w:p>
    <w:p w14:paraId="198EA803" w14:textId="77777777" w:rsidR="001606A6" w:rsidRPr="0023672D" w:rsidRDefault="001606A6" w:rsidP="00AE6936">
      <w:pPr>
        <w:ind w:left="720" w:firstLine="720"/>
        <w:rPr>
          <w:rFonts w:ascii="Poor Richard" w:hAnsi="Poor Richard"/>
          <w:b/>
        </w:rPr>
      </w:pPr>
      <w:r w:rsidRPr="0023672D">
        <w:rPr>
          <w:rFonts w:ascii="Poor Richard" w:hAnsi="Poor Richard"/>
          <w:b/>
        </w:rPr>
        <w:t>Notes on commenting on your colleague’s posts</w:t>
      </w:r>
    </w:p>
    <w:p w14:paraId="1CFC0955" w14:textId="77777777" w:rsidR="001606A6" w:rsidRPr="00AE6936" w:rsidRDefault="001606A6" w:rsidP="00AE6936">
      <w:pPr>
        <w:pStyle w:val="ListParagraph"/>
        <w:numPr>
          <w:ilvl w:val="0"/>
          <w:numId w:val="7"/>
        </w:numPr>
        <w:rPr>
          <w:rFonts w:ascii="Poor Richard" w:hAnsi="Poor Richard"/>
        </w:rPr>
      </w:pPr>
      <w:r w:rsidRPr="00AE6936">
        <w:rPr>
          <w:rFonts w:ascii="Poor Richard" w:hAnsi="Poor Richard"/>
        </w:rPr>
        <w:t>Here what we are interested in are your reflections on your colleagues’ posts. These do not have to be lengthy or formal, but your reflection should make clear that you’ve read and considered the post, and you should write something that is not simply a “verbal bouquet” or a critique without substance. Try picking out a sentence from your colleague’s post that you really resonated with, and exploring its further implications. Or choose an idea that you disagree with, and point out why.</w:t>
      </w:r>
    </w:p>
    <w:p w14:paraId="522BFD5C" w14:textId="77777777" w:rsidR="001606A6" w:rsidRPr="0023672D" w:rsidRDefault="001606A6" w:rsidP="00370E89">
      <w:pPr>
        <w:pStyle w:val="ListParagraph"/>
        <w:ind w:left="1080"/>
        <w:rPr>
          <w:rStyle w:val="HTMLTypewriter"/>
          <w:rFonts w:ascii="Poor Richard" w:eastAsiaTheme="minorEastAsia" w:hAnsi="Poor Richard" w:cs="Times New Roman"/>
          <w:sz w:val="24"/>
          <w:szCs w:val="24"/>
        </w:rPr>
      </w:pPr>
    </w:p>
    <w:p w14:paraId="5808A297" w14:textId="77777777" w:rsidR="0062030E" w:rsidRPr="0023672D" w:rsidRDefault="0062030E" w:rsidP="00370E89">
      <w:pPr>
        <w:pStyle w:val="ListParagraph"/>
        <w:ind w:left="1080"/>
        <w:rPr>
          <w:rStyle w:val="HTMLTypewriter"/>
          <w:rFonts w:ascii="Poor Richard" w:eastAsiaTheme="minorEastAsia" w:hAnsi="Poor Richard" w:cs="Times New Roman"/>
          <w:sz w:val="24"/>
          <w:szCs w:val="24"/>
        </w:rPr>
      </w:pPr>
    </w:p>
    <w:p w14:paraId="3E90C969" w14:textId="440D81A5" w:rsidR="003D2456" w:rsidRPr="0023672D" w:rsidRDefault="003D2456" w:rsidP="00370E89">
      <w:pPr>
        <w:pStyle w:val="ListParagraph"/>
        <w:ind w:left="1080"/>
        <w:rPr>
          <w:rStyle w:val="HTMLTypewriter"/>
          <w:rFonts w:ascii="Poor Richard" w:eastAsiaTheme="minorEastAsia" w:hAnsi="Poor Richard" w:cs="Times New Roman"/>
          <w:sz w:val="24"/>
          <w:szCs w:val="24"/>
        </w:rPr>
      </w:pPr>
      <w:r w:rsidRPr="0023672D">
        <w:rPr>
          <w:rStyle w:val="HTMLTypewriter"/>
          <w:rFonts w:ascii="Poor Richard" w:eastAsiaTheme="minorEastAsia" w:hAnsi="Poor Richard" w:cs="Times New Roman"/>
          <w:sz w:val="24"/>
          <w:szCs w:val="24"/>
        </w:rPr>
        <w:t xml:space="preserve">b) </w:t>
      </w:r>
      <w:r w:rsidR="00505531" w:rsidRPr="0023672D">
        <w:rPr>
          <w:rStyle w:val="HTMLTypewriter"/>
          <w:rFonts w:ascii="Poor Richard" w:eastAsiaTheme="minorEastAsia" w:hAnsi="Poor Richard" w:cs="Times New Roman"/>
          <w:sz w:val="24"/>
          <w:szCs w:val="24"/>
        </w:rPr>
        <w:t>C</w:t>
      </w:r>
      <w:r w:rsidR="00831D1F" w:rsidRPr="0023672D">
        <w:rPr>
          <w:rStyle w:val="HTMLTypewriter"/>
          <w:rFonts w:ascii="Poor Richard" w:eastAsiaTheme="minorEastAsia" w:hAnsi="Poor Richard" w:cs="Times New Roman"/>
          <w:sz w:val="24"/>
          <w:szCs w:val="24"/>
        </w:rPr>
        <w:t xml:space="preserve">hoose an RSS reader and </w:t>
      </w:r>
      <w:r w:rsidR="005B11CF" w:rsidRPr="0023672D">
        <w:rPr>
          <w:rStyle w:val="HTMLTypewriter"/>
          <w:rFonts w:ascii="Poor Richard" w:eastAsiaTheme="minorEastAsia" w:hAnsi="Poor Richard" w:cs="Times New Roman"/>
          <w:sz w:val="24"/>
          <w:szCs w:val="24"/>
        </w:rPr>
        <w:t>subscribe to your colleague’s blogs, and enough others to mean that you are subscribed to at least five blogs (beyond your fellow students you can choose whatever blogs you would like)</w:t>
      </w:r>
      <w:r w:rsidR="002D01D7" w:rsidRPr="0023672D">
        <w:rPr>
          <w:rStyle w:val="HTMLTypewriter"/>
          <w:rFonts w:ascii="Poor Richard" w:eastAsiaTheme="minorEastAsia" w:hAnsi="Poor Richard" w:cs="Times New Roman"/>
          <w:sz w:val="24"/>
          <w:szCs w:val="24"/>
        </w:rPr>
        <w:t>, and read them; comment at least once on each of your colleague’s blogs (not once on each post, simply once on each blog)</w:t>
      </w:r>
      <w:r w:rsidR="008E6D65" w:rsidRPr="0023672D">
        <w:rPr>
          <w:rStyle w:val="HTMLTypewriter"/>
          <w:rFonts w:ascii="Poor Richard" w:eastAsiaTheme="minorEastAsia" w:hAnsi="Poor Richard" w:cs="Times New Roman"/>
          <w:sz w:val="24"/>
          <w:szCs w:val="24"/>
        </w:rPr>
        <w:t xml:space="preserve"> [send the </w:t>
      </w:r>
      <w:proofErr w:type="spellStart"/>
      <w:r w:rsidR="008E6D65" w:rsidRPr="0023672D">
        <w:rPr>
          <w:rStyle w:val="HTMLTypewriter"/>
          <w:rFonts w:ascii="Poor Richard" w:eastAsiaTheme="minorEastAsia" w:hAnsi="Poor Richard" w:cs="Times New Roman"/>
          <w:sz w:val="24"/>
          <w:szCs w:val="24"/>
        </w:rPr>
        <w:t>urls</w:t>
      </w:r>
      <w:proofErr w:type="spellEnd"/>
      <w:r w:rsidR="008E6D65" w:rsidRPr="0023672D">
        <w:rPr>
          <w:rStyle w:val="HTMLTypewriter"/>
          <w:rFonts w:ascii="Poor Richard" w:eastAsiaTheme="minorEastAsia" w:hAnsi="Poor Richard" w:cs="Times New Roman"/>
          <w:sz w:val="24"/>
          <w:szCs w:val="24"/>
        </w:rPr>
        <w:t xml:space="preserve"> of the blogs outside of the class that you are using to fulfill this assignment to us]</w:t>
      </w:r>
    </w:p>
    <w:p w14:paraId="5E526195" w14:textId="77777777" w:rsidR="0062030E" w:rsidRPr="0023672D" w:rsidRDefault="0062030E" w:rsidP="00370E89">
      <w:pPr>
        <w:pStyle w:val="ListParagraph"/>
        <w:ind w:left="1080"/>
        <w:rPr>
          <w:rStyle w:val="HTMLTypewriter"/>
          <w:rFonts w:ascii="Poor Richard" w:eastAsiaTheme="minorEastAsia" w:hAnsi="Poor Richard" w:cs="Times New Roman"/>
          <w:sz w:val="24"/>
          <w:szCs w:val="24"/>
        </w:rPr>
      </w:pPr>
    </w:p>
    <w:p w14:paraId="615B2B42" w14:textId="27F56DCB" w:rsidR="008E6D65" w:rsidRPr="003D709D" w:rsidRDefault="003D0BF0" w:rsidP="00370E89">
      <w:pPr>
        <w:pStyle w:val="ListParagraph"/>
        <w:ind w:left="1080"/>
        <w:rPr>
          <w:rStyle w:val="HTMLTypewriter"/>
          <w:rFonts w:ascii="Poor Richard" w:eastAsiaTheme="minorEastAsia" w:hAnsi="Poor Richard" w:cs="Times New Roman"/>
          <w:b/>
          <w:sz w:val="24"/>
          <w:szCs w:val="24"/>
        </w:rPr>
      </w:pPr>
      <w:r w:rsidRPr="0023672D">
        <w:rPr>
          <w:rStyle w:val="HTMLTypewriter"/>
          <w:rFonts w:ascii="Poor Richard" w:eastAsiaTheme="minorEastAsia" w:hAnsi="Poor Richard" w:cs="Times New Roman"/>
          <w:sz w:val="24"/>
          <w:szCs w:val="24"/>
        </w:rPr>
        <w:lastRenderedPageBreak/>
        <w:t xml:space="preserve">c) </w:t>
      </w:r>
      <w:r w:rsidR="00E72456">
        <w:rPr>
          <w:rStyle w:val="HTMLTypewriter"/>
          <w:rFonts w:ascii="Poor Richard" w:eastAsiaTheme="minorEastAsia" w:hAnsi="Poor Richard" w:cs="Times New Roman"/>
          <w:sz w:val="24"/>
          <w:szCs w:val="24"/>
        </w:rPr>
        <w:t>Theological essay:  write a 2-3</w:t>
      </w:r>
      <w:r w:rsidR="003B401F">
        <w:rPr>
          <w:rStyle w:val="HTMLTypewriter"/>
          <w:rFonts w:ascii="Poor Richard" w:eastAsiaTheme="minorEastAsia" w:hAnsi="Poor Richard" w:cs="Times New Roman"/>
          <w:sz w:val="24"/>
          <w:szCs w:val="24"/>
        </w:rPr>
        <w:t xml:space="preserve"> page essay that critically engages one specific aspect of media cultures from the perspective of one particular theological </w:t>
      </w:r>
      <w:proofErr w:type="gramStart"/>
      <w:r w:rsidR="003B401F">
        <w:rPr>
          <w:rStyle w:val="HTMLTypewriter"/>
          <w:rFonts w:ascii="Poor Richard" w:eastAsiaTheme="minorEastAsia" w:hAnsi="Poor Richard" w:cs="Times New Roman"/>
          <w:sz w:val="24"/>
          <w:szCs w:val="24"/>
        </w:rPr>
        <w:t>loci</w:t>
      </w:r>
      <w:proofErr w:type="gramEnd"/>
      <w:r w:rsidR="003B401F">
        <w:rPr>
          <w:rStyle w:val="HTMLTypewriter"/>
          <w:rFonts w:ascii="Poor Richard" w:eastAsiaTheme="minorEastAsia" w:hAnsi="Poor Richard" w:cs="Times New Roman"/>
          <w:sz w:val="24"/>
          <w:szCs w:val="24"/>
        </w:rPr>
        <w:t xml:space="preserve"> [doctrine of God, sin, anthropology, etc.] </w:t>
      </w:r>
      <w:r w:rsidR="003D709D">
        <w:rPr>
          <w:rStyle w:val="HTMLTypewriter"/>
          <w:rFonts w:ascii="Poor Richard" w:eastAsiaTheme="minorEastAsia" w:hAnsi="Poor Richard" w:cs="Times New Roman"/>
          <w:sz w:val="24"/>
          <w:szCs w:val="24"/>
        </w:rPr>
        <w:t xml:space="preserve"> </w:t>
      </w:r>
      <w:r w:rsidR="00E72456" w:rsidRPr="00E72456">
        <w:rPr>
          <w:rStyle w:val="HTMLTypewriter"/>
          <w:rFonts w:ascii="Poor Richard" w:eastAsiaTheme="minorEastAsia" w:hAnsi="Poor Richard" w:cs="Times New Roman"/>
          <w:b/>
          <w:sz w:val="24"/>
          <w:szCs w:val="24"/>
          <w:u w:val="single"/>
        </w:rPr>
        <w:t>Due January 17</w:t>
      </w:r>
      <w:r w:rsidR="00E72456" w:rsidRPr="00E72456">
        <w:rPr>
          <w:rStyle w:val="HTMLTypewriter"/>
          <w:rFonts w:ascii="Poor Richard" w:eastAsiaTheme="minorEastAsia" w:hAnsi="Poor Richard" w:cs="Times New Roman"/>
          <w:b/>
          <w:sz w:val="24"/>
          <w:szCs w:val="24"/>
          <w:u w:val="single"/>
          <w:vertAlign w:val="superscript"/>
        </w:rPr>
        <w:t>th</w:t>
      </w:r>
      <w:r w:rsidR="00E72456" w:rsidRPr="00E72456">
        <w:rPr>
          <w:rStyle w:val="HTMLTypewriter"/>
          <w:rFonts w:ascii="Poor Richard" w:eastAsiaTheme="minorEastAsia" w:hAnsi="Poor Richard" w:cs="Times New Roman"/>
          <w:b/>
          <w:sz w:val="24"/>
          <w:szCs w:val="24"/>
          <w:u w:val="single"/>
        </w:rPr>
        <w:t>, 2014</w:t>
      </w:r>
      <w:r w:rsidR="003D709D">
        <w:rPr>
          <w:rStyle w:val="HTMLTypewriter"/>
          <w:rFonts w:ascii="Poor Richard" w:eastAsiaTheme="minorEastAsia" w:hAnsi="Poor Richard" w:cs="Times New Roman"/>
          <w:b/>
          <w:sz w:val="24"/>
          <w:szCs w:val="24"/>
        </w:rPr>
        <w:t xml:space="preserve"> </w:t>
      </w:r>
    </w:p>
    <w:p w14:paraId="19768319" w14:textId="77777777" w:rsidR="0062030E" w:rsidRPr="0023672D" w:rsidRDefault="0062030E" w:rsidP="00370E89">
      <w:pPr>
        <w:pStyle w:val="ListParagraph"/>
        <w:ind w:left="1080"/>
        <w:rPr>
          <w:rStyle w:val="HTMLTypewriter"/>
          <w:rFonts w:ascii="Poor Richard" w:eastAsiaTheme="minorEastAsia" w:hAnsi="Poor Richard" w:cs="Times New Roman"/>
          <w:sz w:val="24"/>
          <w:szCs w:val="24"/>
        </w:rPr>
      </w:pPr>
    </w:p>
    <w:p w14:paraId="01976FB4" w14:textId="32D8C839" w:rsidR="008E6D65" w:rsidRPr="00D740B3" w:rsidRDefault="008E6D65" w:rsidP="00370E89">
      <w:pPr>
        <w:pStyle w:val="ListParagraph"/>
        <w:ind w:left="1080"/>
        <w:rPr>
          <w:rStyle w:val="HTMLTypewriter"/>
          <w:rFonts w:ascii="Poor Richard" w:eastAsiaTheme="minorEastAsia" w:hAnsi="Poor Richard" w:cs="Times New Roman"/>
          <w:b/>
          <w:sz w:val="24"/>
          <w:szCs w:val="24"/>
          <w:u w:val="single"/>
        </w:rPr>
      </w:pPr>
      <w:r w:rsidRPr="0023672D">
        <w:rPr>
          <w:rStyle w:val="HTMLTypewriter"/>
          <w:rFonts w:ascii="Poor Richard" w:eastAsiaTheme="minorEastAsia" w:hAnsi="Poor Richard" w:cs="Times New Roman"/>
          <w:sz w:val="24"/>
          <w:szCs w:val="24"/>
        </w:rPr>
        <w:t xml:space="preserve">d) </w:t>
      </w:r>
      <w:r w:rsidR="0023672D">
        <w:rPr>
          <w:rStyle w:val="HTMLTypewriter"/>
          <w:rFonts w:ascii="Poor Richard" w:eastAsiaTheme="minorEastAsia" w:hAnsi="Poor Richard" w:cs="Times New Roman"/>
          <w:sz w:val="24"/>
          <w:szCs w:val="24"/>
        </w:rPr>
        <w:t>C</w:t>
      </w:r>
      <w:r w:rsidRPr="0023672D">
        <w:rPr>
          <w:rStyle w:val="HTMLTypewriter"/>
          <w:rFonts w:ascii="Poor Richard" w:eastAsiaTheme="minorEastAsia" w:hAnsi="Poor Richard" w:cs="Times New Roman"/>
          <w:sz w:val="24"/>
          <w:szCs w:val="24"/>
        </w:rPr>
        <w:t xml:space="preserve">omplete a final project that </w:t>
      </w:r>
      <w:r w:rsidR="00EB0995" w:rsidRPr="0023672D">
        <w:rPr>
          <w:rStyle w:val="HTMLTypewriter"/>
          <w:rFonts w:ascii="Poor Richard" w:eastAsiaTheme="minorEastAsia" w:hAnsi="Poor Richard" w:cs="Times New Roman"/>
          <w:sz w:val="24"/>
          <w:szCs w:val="24"/>
        </w:rPr>
        <w:t xml:space="preserve">involves creative production in at least one digital mode (for example: a photo slideshow with accompanying music, a digital story, a website, and so on) and which serves as an introduction to </w:t>
      </w:r>
      <w:r w:rsidR="00EB0995" w:rsidRPr="0023672D">
        <w:rPr>
          <w:rStyle w:val="HTMLTypewriter"/>
          <w:rFonts w:ascii="Poor Richard" w:eastAsiaTheme="minorEastAsia" w:hAnsi="Poor Richard" w:cs="Times New Roman"/>
          <w:i/>
          <w:sz w:val="24"/>
          <w:szCs w:val="24"/>
        </w:rPr>
        <w:t>your</w:t>
      </w:r>
      <w:r w:rsidR="00EB0995" w:rsidRPr="0023672D">
        <w:rPr>
          <w:rStyle w:val="HTMLTypewriter"/>
          <w:rFonts w:ascii="Poor Richard" w:eastAsiaTheme="minorEastAsia" w:hAnsi="Poor Richard" w:cs="Times New Roman"/>
          <w:sz w:val="24"/>
          <w:szCs w:val="24"/>
        </w:rPr>
        <w:t xml:space="preserve"> sense of at least one of the big questions in this degree program that you desire to engage </w:t>
      </w:r>
      <w:r w:rsidR="00AE6936">
        <w:rPr>
          <w:rStyle w:val="HTMLTypewriter"/>
          <w:rFonts w:ascii="Poor Richard" w:eastAsiaTheme="minorEastAsia" w:hAnsi="Poor Richard" w:cs="Times New Roman"/>
          <w:sz w:val="24"/>
          <w:szCs w:val="24"/>
        </w:rPr>
        <w:t>.</w:t>
      </w:r>
      <w:r w:rsidR="00D740B3">
        <w:rPr>
          <w:rStyle w:val="HTMLTypewriter"/>
          <w:rFonts w:ascii="Poor Richard" w:eastAsiaTheme="minorEastAsia" w:hAnsi="Poor Richard" w:cs="Times New Roman"/>
          <w:sz w:val="24"/>
          <w:szCs w:val="24"/>
        </w:rPr>
        <w:t xml:space="preserve">  </w:t>
      </w:r>
      <w:r w:rsidR="00D740B3" w:rsidRPr="00E72456">
        <w:rPr>
          <w:rStyle w:val="HTMLTypewriter"/>
          <w:rFonts w:ascii="Poor Richard" w:eastAsiaTheme="minorEastAsia" w:hAnsi="Poor Richard" w:cs="Times New Roman"/>
          <w:b/>
          <w:sz w:val="24"/>
          <w:szCs w:val="24"/>
          <w:u w:val="single"/>
        </w:rPr>
        <w:t xml:space="preserve">Rough draft is due </w:t>
      </w:r>
      <w:r w:rsidR="00E72456" w:rsidRPr="00E72456">
        <w:rPr>
          <w:rStyle w:val="HTMLTypewriter"/>
          <w:rFonts w:ascii="Poor Richard" w:eastAsiaTheme="minorEastAsia" w:hAnsi="Poor Richard" w:cs="Times New Roman"/>
          <w:b/>
          <w:sz w:val="24"/>
          <w:szCs w:val="24"/>
          <w:u w:val="single"/>
        </w:rPr>
        <w:t>January 11</w:t>
      </w:r>
      <w:r w:rsidR="00E72456" w:rsidRPr="00E72456">
        <w:rPr>
          <w:rStyle w:val="HTMLTypewriter"/>
          <w:rFonts w:ascii="Poor Richard" w:eastAsiaTheme="minorEastAsia" w:hAnsi="Poor Richard" w:cs="Times New Roman"/>
          <w:b/>
          <w:sz w:val="24"/>
          <w:szCs w:val="24"/>
          <w:u w:val="single"/>
          <w:vertAlign w:val="superscript"/>
        </w:rPr>
        <w:t>th</w:t>
      </w:r>
      <w:proofErr w:type="gramStart"/>
      <w:r w:rsidR="00E72456" w:rsidRPr="00E72456">
        <w:rPr>
          <w:rStyle w:val="HTMLTypewriter"/>
          <w:rFonts w:ascii="Poor Richard" w:eastAsiaTheme="minorEastAsia" w:hAnsi="Poor Richard" w:cs="Times New Roman"/>
          <w:b/>
          <w:sz w:val="24"/>
          <w:szCs w:val="24"/>
          <w:u w:val="single"/>
        </w:rPr>
        <w:t xml:space="preserve">; </w:t>
      </w:r>
      <w:r w:rsidR="002758D3">
        <w:rPr>
          <w:rStyle w:val="HTMLTypewriter"/>
          <w:rFonts w:ascii="Poor Richard" w:eastAsiaTheme="minorEastAsia" w:hAnsi="Poor Richard" w:cs="Times New Roman"/>
          <w:b/>
          <w:sz w:val="24"/>
          <w:szCs w:val="24"/>
          <w:u w:val="single"/>
        </w:rPr>
        <w:t xml:space="preserve"> </w:t>
      </w:r>
      <w:r w:rsidR="00D740B3" w:rsidRPr="00E72456">
        <w:rPr>
          <w:rStyle w:val="HTMLTypewriter"/>
          <w:rFonts w:ascii="Poor Richard" w:eastAsiaTheme="minorEastAsia" w:hAnsi="Poor Richard" w:cs="Times New Roman"/>
          <w:b/>
          <w:sz w:val="24"/>
          <w:szCs w:val="24"/>
          <w:u w:val="single"/>
        </w:rPr>
        <w:t>final</w:t>
      </w:r>
      <w:proofErr w:type="gramEnd"/>
      <w:r w:rsidR="00D740B3" w:rsidRPr="00E72456">
        <w:rPr>
          <w:rStyle w:val="HTMLTypewriter"/>
          <w:rFonts w:ascii="Poor Richard" w:eastAsiaTheme="minorEastAsia" w:hAnsi="Poor Richard" w:cs="Times New Roman"/>
          <w:b/>
          <w:sz w:val="24"/>
          <w:szCs w:val="24"/>
          <w:u w:val="single"/>
        </w:rPr>
        <w:t xml:space="preserve"> project due </w:t>
      </w:r>
      <w:r w:rsidR="00E72456">
        <w:rPr>
          <w:rStyle w:val="HTMLTypewriter"/>
          <w:rFonts w:ascii="Poor Richard" w:eastAsiaTheme="minorEastAsia" w:hAnsi="Poor Richard" w:cs="Times New Roman"/>
          <w:b/>
          <w:sz w:val="24"/>
          <w:szCs w:val="24"/>
          <w:u w:val="single"/>
        </w:rPr>
        <w:t xml:space="preserve"> January 30</w:t>
      </w:r>
      <w:r w:rsidR="00E72456" w:rsidRPr="00E72456">
        <w:rPr>
          <w:rStyle w:val="HTMLTypewriter"/>
          <w:rFonts w:ascii="Poor Richard" w:eastAsiaTheme="minorEastAsia" w:hAnsi="Poor Richard" w:cs="Times New Roman"/>
          <w:b/>
          <w:sz w:val="24"/>
          <w:szCs w:val="24"/>
          <w:u w:val="single"/>
          <w:vertAlign w:val="superscript"/>
        </w:rPr>
        <w:t>th</w:t>
      </w:r>
      <w:r w:rsidR="00E72456">
        <w:rPr>
          <w:rStyle w:val="HTMLTypewriter"/>
          <w:rFonts w:ascii="Poor Richard" w:eastAsiaTheme="minorEastAsia" w:hAnsi="Poor Richard" w:cs="Times New Roman"/>
          <w:b/>
          <w:sz w:val="24"/>
          <w:szCs w:val="24"/>
          <w:u w:val="single"/>
        </w:rPr>
        <w:t>.</w:t>
      </w:r>
      <w:r w:rsidR="00D740B3" w:rsidRPr="00E72456">
        <w:rPr>
          <w:rStyle w:val="HTMLTypewriter"/>
          <w:rFonts w:ascii="Poor Richard" w:eastAsiaTheme="minorEastAsia" w:hAnsi="Poor Richard" w:cs="Times New Roman"/>
          <w:b/>
          <w:sz w:val="24"/>
          <w:szCs w:val="24"/>
          <w:u w:val="single"/>
        </w:rPr>
        <w:t xml:space="preserve"> </w:t>
      </w:r>
    </w:p>
    <w:p w14:paraId="4317479E" w14:textId="3B4A267C" w:rsidR="00AE6936" w:rsidRDefault="00AE6936" w:rsidP="00370E89">
      <w:pPr>
        <w:pStyle w:val="ListParagraph"/>
        <w:ind w:left="1080"/>
        <w:rPr>
          <w:rStyle w:val="HTMLTypewriter"/>
          <w:rFonts w:ascii="Poor Richard" w:eastAsiaTheme="minorEastAsia" w:hAnsi="Poor Richard" w:cs="Times New Roman"/>
          <w:b/>
          <w:sz w:val="24"/>
          <w:szCs w:val="24"/>
        </w:rPr>
      </w:pPr>
      <w:r>
        <w:rPr>
          <w:rStyle w:val="HTMLTypewriter"/>
          <w:rFonts w:ascii="Poor Richard" w:eastAsiaTheme="minorEastAsia" w:hAnsi="Poor Richard" w:cs="Times New Roman"/>
          <w:b/>
          <w:sz w:val="24"/>
          <w:szCs w:val="24"/>
        </w:rPr>
        <w:t>Assignment notes:  Project</w:t>
      </w:r>
    </w:p>
    <w:p w14:paraId="265EDEBF" w14:textId="77777777"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Take one of your favorite pop culture songs and read it theologically. Create a multimedia piece that attaches images and words to the song. It's easy to do this using iMovie on the Mac, or one of the Windows equivalents. Export the piece into a .</w:t>
      </w:r>
      <w:proofErr w:type="spellStart"/>
      <w:r w:rsidRPr="00AE6936">
        <w:rPr>
          <w:rFonts w:ascii="Poor Richard" w:hAnsi="Poor Richard"/>
        </w:rPr>
        <w:t>mov</w:t>
      </w:r>
      <w:proofErr w:type="spellEnd"/>
      <w:r w:rsidRPr="00AE6936">
        <w:rPr>
          <w:rFonts w:ascii="Poor Richard" w:hAnsi="Poor Richard"/>
        </w:rPr>
        <w:t xml:space="preserve"> (</w:t>
      </w:r>
      <w:proofErr w:type="spellStart"/>
      <w:r w:rsidRPr="00AE6936">
        <w:rPr>
          <w:rFonts w:ascii="Poor Richard" w:hAnsi="Poor Richard"/>
        </w:rPr>
        <w:t>quicktime</w:t>
      </w:r>
      <w:proofErr w:type="spellEnd"/>
      <w:r w:rsidRPr="00AE6936">
        <w:rPr>
          <w:rFonts w:ascii="Poor Richard" w:hAnsi="Poor Richard"/>
        </w:rPr>
        <w:t xml:space="preserve">) file and publish it. </w:t>
      </w:r>
    </w:p>
    <w:p w14:paraId="3E87B3A5" w14:textId="77777777"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Choose your favorite TV show and write a set of study questions for it that get at a particular theological concept. Embed both clips from the show and the study questions into a website.</w:t>
      </w:r>
    </w:p>
    <w:p w14:paraId="2B81A581" w14:textId="199776E4"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Put together a six week film series for theological reflection. Which films would you choose? What study questions would you use? What would be the rhythm for each session? Publish the whole thing on a we</w:t>
      </w:r>
      <w:r>
        <w:rPr>
          <w:rFonts w:ascii="Poor Richard" w:hAnsi="Poor Richard"/>
        </w:rPr>
        <w:t>bsite or as part of your weblog</w:t>
      </w:r>
      <w:r w:rsidR="00272DF7">
        <w:rPr>
          <w:rFonts w:ascii="Poor Richard" w:hAnsi="Poor Richard"/>
        </w:rPr>
        <w:t>.</w:t>
      </w:r>
    </w:p>
    <w:p w14:paraId="1302BBC0" w14:textId="77777777"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Create the outline for an hour long adult study on a particular bible text. If you choose this idea, make sure that you preface the study by explaining what the best context for its use would be, and what method you're seeking to employ. Develop the content presenta</w:t>
      </w:r>
      <w:r>
        <w:rPr>
          <w:rFonts w:ascii="Poor Richard" w:hAnsi="Poor Richard"/>
        </w:rPr>
        <w:t>tion pieces using digital tools.</w:t>
      </w:r>
    </w:p>
    <w:p w14:paraId="041DDD9B" w14:textId="6AE96C7F" w:rsidR="00AE6936" w:rsidRP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 xml:space="preserve">Create a liturgy for use on a particular day in the liturgical calendar -- perhaps a saint's commemoration, or a festival – and develop digital resources that support the liturgy. These do not have to be used necessarily </w:t>
      </w:r>
      <w:r w:rsidRPr="00AE6936">
        <w:rPr>
          <w:rFonts w:ascii="Poor Richard" w:hAnsi="Poor Richard"/>
          <w:i/>
        </w:rPr>
        <w:t>during</w:t>
      </w:r>
      <w:r w:rsidRPr="00AE6936">
        <w:rPr>
          <w:rFonts w:ascii="Poor Richard" w:hAnsi="Poor Richard"/>
        </w:rPr>
        <w:t xml:space="preserve"> the liturgy, but they might be preparation, reflection, or continuing engagement resources.</w:t>
      </w:r>
    </w:p>
    <w:p w14:paraId="7411105E" w14:textId="2E95F76F" w:rsidR="008E6D65" w:rsidRPr="00AE6936" w:rsidRDefault="008E6D65" w:rsidP="00AE6936">
      <w:pPr>
        <w:rPr>
          <w:rStyle w:val="HTMLTypewriter"/>
          <w:rFonts w:ascii="Poor Richard" w:eastAsiaTheme="minorEastAsia" w:hAnsi="Poor Richard" w:cs="Times New Roman"/>
          <w:sz w:val="24"/>
          <w:szCs w:val="24"/>
        </w:rPr>
      </w:pPr>
    </w:p>
    <w:p w14:paraId="1FF86B53" w14:textId="4EDB0676" w:rsidR="009F2947" w:rsidRPr="00AE6936" w:rsidRDefault="000271D6" w:rsidP="00AE6936">
      <w:pPr>
        <w:pStyle w:val="ListParagraph"/>
        <w:numPr>
          <w:ilvl w:val="0"/>
          <w:numId w:val="8"/>
        </w:numPr>
        <w:rPr>
          <w:rStyle w:val="HTMLTypewriter"/>
          <w:rFonts w:ascii="Poor Richard" w:eastAsiaTheme="minorEastAsia" w:hAnsi="Poor Richard" w:cs="Times New Roman"/>
          <w:sz w:val="24"/>
          <w:szCs w:val="24"/>
        </w:rPr>
      </w:pPr>
      <w:r w:rsidRPr="00AE6936">
        <w:rPr>
          <w:rStyle w:val="HTMLTypewriter"/>
          <w:rFonts w:ascii="Poor Richard" w:eastAsiaTheme="minorEastAsia" w:hAnsi="Poor Richard" w:cs="Times New Roman"/>
          <w:sz w:val="24"/>
          <w:szCs w:val="24"/>
        </w:rPr>
        <w:t>Special needs</w:t>
      </w:r>
    </w:p>
    <w:p w14:paraId="183A0015" w14:textId="673D0F98" w:rsidR="009F2947" w:rsidRPr="0023672D" w:rsidRDefault="000271D6" w:rsidP="00370E89">
      <w:pPr>
        <w:pStyle w:val="ListParagraph"/>
        <w:ind w:left="1080"/>
        <w:rPr>
          <w:rFonts w:ascii="Poor Richard" w:hAnsi="Poor Richard"/>
        </w:rPr>
      </w:pPr>
      <w:r w:rsidRPr="0023672D">
        <w:rPr>
          <w:rFonts w:ascii="Poor Richard" w:hAnsi="Poor Richard"/>
        </w:rPr>
        <w:t xml:space="preserve">If you have any special learning needs that </w:t>
      </w:r>
      <w:r w:rsidR="00173DA9" w:rsidRPr="0023672D">
        <w:rPr>
          <w:rFonts w:ascii="Poor Richard" w:hAnsi="Poor Richard"/>
        </w:rPr>
        <w:t>we</w:t>
      </w:r>
      <w:r w:rsidRPr="0023672D">
        <w:rPr>
          <w:rFonts w:ascii="Poor Richard" w:hAnsi="Poor Richard"/>
        </w:rPr>
        <w:t xml:space="preserve"> can</w:t>
      </w:r>
      <w:r w:rsidR="00173DA9" w:rsidRPr="0023672D">
        <w:rPr>
          <w:rFonts w:ascii="Poor Richard" w:hAnsi="Poor Richard"/>
        </w:rPr>
        <w:t xml:space="preserve"> and should</w:t>
      </w:r>
      <w:r w:rsidRPr="0023672D">
        <w:rPr>
          <w:rFonts w:ascii="Poor Richard" w:hAnsi="Poor Richard"/>
        </w:rPr>
        <w:t xml:space="preserve"> accommodate, please let </w:t>
      </w:r>
      <w:r w:rsidR="00173DA9" w:rsidRPr="0023672D">
        <w:rPr>
          <w:rFonts w:ascii="Poor Richard" w:hAnsi="Poor Richard"/>
        </w:rPr>
        <w:t xml:space="preserve">us </w:t>
      </w:r>
      <w:r w:rsidRPr="0023672D">
        <w:rPr>
          <w:rFonts w:ascii="Poor Richard" w:hAnsi="Poor Richard"/>
        </w:rPr>
        <w:t>know as soon as possible.</w:t>
      </w:r>
    </w:p>
    <w:p w14:paraId="5C56F267" w14:textId="77777777" w:rsidR="000271D6" w:rsidRPr="0023672D" w:rsidRDefault="000271D6" w:rsidP="00370E89">
      <w:pPr>
        <w:pStyle w:val="ListParagraph"/>
        <w:ind w:left="1080"/>
        <w:rPr>
          <w:rFonts w:ascii="Poor Richard" w:hAnsi="Poor Richard"/>
        </w:rPr>
      </w:pPr>
    </w:p>
    <w:p w14:paraId="0E9E4BD6" w14:textId="654797D4" w:rsidR="000271D6" w:rsidRPr="00AE6936" w:rsidRDefault="000271D6" w:rsidP="00AE6936">
      <w:pPr>
        <w:pStyle w:val="ListParagraph"/>
        <w:numPr>
          <w:ilvl w:val="0"/>
          <w:numId w:val="8"/>
        </w:numPr>
        <w:rPr>
          <w:rFonts w:ascii="Poor Richard" w:hAnsi="Poor Richard"/>
        </w:rPr>
      </w:pPr>
      <w:r w:rsidRPr="00AE6936">
        <w:rPr>
          <w:rFonts w:ascii="Poor Richard" w:hAnsi="Poor Richard"/>
        </w:rPr>
        <w:t>Plagiarism</w:t>
      </w:r>
    </w:p>
    <w:p w14:paraId="6E5831D4" w14:textId="595E6586" w:rsidR="000271D6" w:rsidRPr="0023672D" w:rsidRDefault="000271D6" w:rsidP="00370E89">
      <w:pPr>
        <w:pStyle w:val="ListParagraph"/>
        <w:ind w:left="1080"/>
        <w:rPr>
          <w:rStyle w:val="HTMLTypewriter"/>
          <w:rFonts w:ascii="Poor Richard" w:eastAsiaTheme="minorEastAsia" w:hAnsi="Poor Richard" w:cs="Times New Roman"/>
          <w:sz w:val="24"/>
          <w:szCs w:val="24"/>
        </w:rPr>
      </w:pPr>
      <w:r w:rsidRPr="0023672D">
        <w:rPr>
          <w:rFonts w:ascii="Poor Richard" w:hAnsi="Poor Richard"/>
        </w:rPr>
        <w:t xml:space="preserve">Plagiarism is any act that represents someone else’s work as your own. It is an offense against academic </w:t>
      </w:r>
      <w:proofErr w:type="gramStart"/>
      <w:r w:rsidRPr="0023672D">
        <w:rPr>
          <w:rFonts w:ascii="Poor Richard" w:hAnsi="Poor Richard"/>
        </w:rPr>
        <w:t>honesty,</w:t>
      </w:r>
      <w:proofErr w:type="gramEnd"/>
      <w:r w:rsidRPr="0023672D">
        <w:rPr>
          <w:rFonts w:ascii="Poor Richard" w:hAnsi="Poor Richard"/>
        </w:rPr>
        <w:t xml:space="preserve"> and as such, subject to disciplinary action. Various steps may be taken in response, and these are detailed in both the student handbook and the catalog. If you have any questions at all about how to handle a particular resource, please ask </w:t>
      </w:r>
      <w:r w:rsidR="00173DA9" w:rsidRPr="0023672D">
        <w:rPr>
          <w:rFonts w:ascii="Poor Richard" w:hAnsi="Poor Richard"/>
        </w:rPr>
        <w:t>us</w:t>
      </w:r>
      <w:r w:rsidRPr="0023672D">
        <w:rPr>
          <w:rFonts w:ascii="Poor Richard" w:hAnsi="Poor Richard"/>
        </w:rPr>
        <w:t xml:space="preserve">. </w:t>
      </w:r>
      <w:r w:rsidR="00173DA9" w:rsidRPr="0023672D">
        <w:rPr>
          <w:rFonts w:ascii="Poor Richard" w:hAnsi="Poor Richard"/>
        </w:rPr>
        <w:t>We’re</w:t>
      </w:r>
      <w:r w:rsidRPr="0023672D">
        <w:rPr>
          <w:rFonts w:ascii="Poor Richard" w:hAnsi="Poor Richard"/>
        </w:rPr>
        <w:t xml:space="preserve"> happy to work with you on ensuring that your work has academic integrity.</w:t>
      </w:r>
    </w:p>
    <w:p w14:paraId="36C6E7DA" w14:textId="77777777" w:rsidR="00F072EB" w:rsidRDefault="00F072EB" w:rsidP="00F072EB">
      <w:pPr>
        <w:widowControl w:val="0"/>
        <w:autoSpaceDE w:val="0"/>
        <w:autoSpaceDN w:val="0"/>
        <w:adjustRightInd w:val="0"/>
        <w:spacing w:after="240"/>
        <w:contextualSpacing/>
        <w:rPr>
          <w:rFonts w:ascii="Poor Richard" w:hAnsi="Poor Richard"/>
          <w:b/>
        </w:rPr>
      </w:pPr>
    </w:p>
    <w:p w14:paraId="55E6679C" w14:textId="77777777" w:rsidR="00AE6936" w:rsidRDefault="00AE6936" w:rsidP="00F072EB">
      <w:pPr>
        <w:widowControl w:val="0"/>
        <w:autoSpaceDE w:val="0"/>
        <w:autoSpaceDN w:val="0"/>
        <w:adjustRightInd w:val="0"/>
        <w:spacing w:after="240"/>
        <w:contextualSpacing/>
        <w:rPr>
          <w:rFonts w:ascii="Poor Richard" w:hAnsi="Poor Richard"/>
          <w:b/>
        </w:rPr>
      </w:pPr>
    </w:p>
    <w:p w14:paraId="73F16937" w14:textId="77777777" w:rsidR="003B401F" w:rsidRDefault="003B401F" w:rsidP="00F072EB">
      <w:pPr>
        <w:widowControl w:val="0"/>
        <w:autoSpaceDE w:val="0"/>
        <w:autoSpaceDN w:val="0"/>
        <w:adjustRightInd w:val="0"/>
        <w:spacing w:after="240"/>
        <w:contextualSpacing/>
        <w:rPr>
          <w:rFonts w:ascii="Poor Richard" w:hAnsi="Poor Richard"/>
          <w:b/>
        </w:rPr>
      </w:pPr>
    </w:p>
    <w:p w14:paraId="0F5E5EB1" w14:textId="77777777" w:rsidR="003B401F" w:rsidRPr="0023672D" w:rsidRDefault="003B401F" w:rsidP="00F072EB">
      <w:pPr>
        <w:widowControl w:val="0"/>
        <w:autoSpaceDE w:val="0"/>
        <w:autoSpaceDN w:val="0"/>
        <w:adjustRightInd w:val="0"/>
        <w:spacing w:after="240"/>
        <w:contextualSpacing/>
        <w:rPr>
          <w:rFonts w:ascii="Poor Richard" w:hAnsi="Poor Richard"/>
          <w:b/>
        </w:rPr>
      </w:pPr>
    </w:p>
    <w:p w14:paraId="6E11F1B3" w14:textId="5B47502A"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Assessment:</w:t>
      </w:r>
    </w:p>
    <w:p w14:paraId="5911E13A" w14:textId="5C9BC670" w:rsidR="00370E89" w:rsidRPr="0023672D" w:rsidRDefault="00370E89" w:rsidP="00F072EB">
      <w:pPr>
        <w:widowControl w:val="0"/>
        <w:autoSpaceDE w:val="0"/>
        <w:autoSpaceDN w:val="0"/>
        <w:adjustRightInd w:val="0"/>
        <w:spacing w:after="240"/>
        <w:contextualSpacing/>
        <w:rPr>
          <w:rFonts w:ascii="Poor Richard" w:hAnsi="Poor Richard"/>
        </w:rPr>
      </w:pPr>
      <w:r w:rsidRPr="0023672D">
        <w:rPr>
          <w:rFonts w:ascii="Poor Richard" w:hAnsi="Poor Richard"/>
          <w:b/>
        </w:rPr>
        <w:tab/>
      </w:r>
      <w:r w:rsidRPr="0023672D">
        <w:rPr>
          <w:rFonts w:ascii="Poor Richard" w:hAnsi="Poor Richard"/>
        </w:rPr>
        <w:t>Attendance:</w:t>
      </w:r>
      <w:r w:rsidR="001D5340" w:rsidRPr="0023672D">
        <w:rPr>
          <w:rFonts w:ascii="Poor Richard" w:hAnsi="Poor Richard"/>
        </w:rPr>
        <w:t xml:space="preserve"> 10%</w:t>
      </w:r>
    </w:p>
    <w:p w14:paraId="2EAB86D7" w14:textId="3BE37BB5" w:rsidR="00370E89" w:rsidRPr="0023672D" w:rsidRDefault="00370E89" w:rsidP="00F072EB">
      <w:pPr>
        <w:widowControl w:val="0"/>
        <w:autoSpaceDE w:val="0"/>
        <w:autoSpaceDN w:val="0"/>
        <w:adjustRightInd w:val="0"/>
        <w:spacing w:after="240"/>
        <w:contextualSpacing/>
        <w:rPr>
          <w:rFonts w:ascii="Poor Richard" w:hAnsi="Poor Richard"/>
        </w:rPr>
      </w:pPr>
      <w:r w:rsidRPr="0023672D">
        <w:rPr>
          <w:rFonts w:ascii="Poor Richard" w:hAnsi="Poor Richard"/>
        </w:rPr>
        <w:tab/>
        <w:t>Blog Posts:</w:t>
      </w:r>
      <w:r w:rsidR="00EA2615">
        <w:rPr>
          <w:rFonts w:ascii="Poor Richard" w:hAnsi="Poor Richard"/>
        </w:rPr>
        <w:t xml:space="preserve"> 3</w:t>
      </w:r>
      <w:r w:rsidR="001D5340" w:rsidRPr="0023672D">
        <w:rPr>
          <w:rFonts w:ascii="Poor Richard" w:hAnsi="Poor Richard"/>
        </w:rPr>
        <w:t>0%</w:t>
      </w:r>
    </w:p>
    <w:p w14:paraId="0A4BECCA" w14:textId="6BDCCD96" w:rsidR="001D5340" w:rsidRPr="0023672D" w:rsidRDefault="001D5340" w:rsidP="00F072EB">
      <w:pPr>
        <w:widowControl w:val="0"/>
        <w:autoSpaceDE w:val="0"/>
        <w:autoSpaceDN w:val="0"/>
        <w:adjustRightInd w:val="0"/>
        <w:spacing w:after="240"/>
        <w:contextualSpacing/>
        <w:rPr>
          <w:rFonts w:ascii="Poor Richard" w:hAnsi="Poor Richard"/>
        </w:rPr>
      </w:pPr>
      <w:r w:rsidRPr="0023672D">
        <w:rPr>
          <w:rFonts w:ascii="Poor Richard" w:hAnsi="Poor Richard"/>
        </w:rPr>
        <w:tab/>
        <w:t xml:space="preserve">Theological essay: </w:t>
      </w:r>
      <w:r w:rsidR="00B05323">
        <w:rPr>
          <w:rFonts w:ascii="Poor Richard" w:hAnsi="Poor Richard"/>
        </w:rPr>
        <w:t>3</w:t>
      </w:r>
      <w:r w:rsidRPr="0023672D">
        <w:rPr>
          <w:rFonts w:ascii="Poor Richard" w:hAnsi="Poor Richard"/>
        </w:rPr>
        <w:t>0%</w:t>
      </w:r>
    </w:p>
    <w:p w14:paraId="1DC7B54F" w14:textId="1223360A" w:rsidR="001D5340" w:rsidRPr="0023672D" w:rsidRDefault="00EA2615" w:rsidP="00F072EB">
      <w:pPr>
        <w:widowControl w:val="0"/>
        <w:autoSpaceDE w:val="0"/>
        <w:autoSpaceDN w:val="0"/>
        <w:adjustRightInd w:val="0"/>
        <w:spacing w:after="240"/>
        <w:contextualSpacing/>
        <w:rPr>
          <w:rFonts w:ascii="Poor Richard" w:hAnsi="Poor Richard"/>
        </w:rPr>
      </w:pPr>
      <w:r>
        <w:rPr>
          <w:rFonts w:ascii="Poor Richard" w:hAnsi="Poor Richard"/>
        </w:rPr>
        <w:tab/>
        <w:t xml:space="preserve">Final creative project: </w:t>
      </w:r>
      <w:r w:rsidR="00B05323">
        <w:rPr>
          <w:rFonts w:ascii="Poor Richard" w:hAnsi="Poor Richard"/>
        </w:rPr>
        <w:t>3</w:t>
      </w:r>
      <w:r w:rsidR="001D5340" w:rsidRPr="0023672D">
        <w:rPr>
          <w:rFonts w:ascii="Poor Richard" w:hAnsi="Poor Richard"/>
        </w:rPr>
        <w:t>0%</w:t>
      </w:r>
    </w:p>
    <w:p w14:paraId="0BD36D15" w14:textId="7F7670F9" w:rsidR="00370E89" w:rsidRPr="0023672D" w:rsidRDefault="00370E89"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ab/>
      </w:r>
    </w:p>
    <w:p w14:paraId="41725C2F"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59DB33F9" w14:textId="5DAB7E24"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Course Outline:</w:t>
      </w:r>
    </w:p>
    <w:p w14:paraId="28FC3972" w14:textId="1D7BEF86" w:rsidR="00BA1C5C" w:rsidRPr="0023672D" w:rsidRDefault="00B34903" w:rsidP="00F072EB">
      <w:pPr>
        <w:widowControl w:val="0"/>
        <w:autoSpaceDE w:val="0"/>
        <w:autoSpaceDN w:val="0"/>
        <w:adjustRightInd w:val="0"/>
        <w:spacing w:after="240"/>
        <w:contextualSpacing/>
        <w:rPr>
          <w:rFonts w:ascii="Poor Richard" w:hAnsi="Poor Richard"/>
        </w:rPr>
      </w:pPr>
      <w:proofErr w:type="gramStart"/>
      <w:r>
        <w:rPr>
          <w:rFonts w:ascii="Poor Richard" w:hAnsi="Poor Richard"/>
        </w:rPr>
        <w:t>Seven</w:t>
      </w:r>
      <w:r w:rsidR="00B57EEF" w:rsidRPr="0023672D">
        <w:rPr>
          <w:rFonts w:ascii="Poor Richard" w:hAnsi="Poor Richard"/>
        </w:rPr>
        <w:t xml:space="preserve"> </w:t>
      </w:r>
      <w:r>
        <w:rPr>
          <w:rFonts w:ascii="Poor Richard" w:hAnsi="Poor Richard"/>
        </w:rPr>
        <w:t xml:space="preserve">course days, for a </w:t>
      </w:r>
      <w:r w:rsidR="00430A94" w:rsidRPr="0023672D">
        <w:rPr>
          <w:rFonts w:ascii="Poor Richard" w:hAnsi="Poor Richard"/>
        </w:rPr>
        <w:t>total 42</w:t>
      </w:r>
      <w:r>
        <w:rPr>
          <w:rFonts w:ascii="Poor Richard" w:hAnsi="Poor Richard"/>
        </w:rPr>
        <w:t xml:space="preserve"> hours for the course</w:t>
      </w:r>
      <w:r w:rsidR="00F730DB" w:rsidRPr="0023672D">
        <w:rPr>
          <w:rFonts w:ascii="Poor Richard" w:hAnsi="Poor Richard"/>
        </w:rPr>
        <w:t>.</w:t>
      </w:r>
      <w:proofErr w:type="gramEnd"/>
      <w:r w:rsidR="00F730DB" w:rsidRPr="0023672D">
        <w:rPr>
          <w:rFonts w:ascii="Poor Richard" w:hAnsi="Poor Richard"/>
        </w:rPr>
        <w:t xml:space="preserve"> This schedule also assumes that students will have completed the reading in advance, and will have at least two hours a day for their own work on the course outside of our meeting times.</w:t>
      </w:r>
    </w:p>
    <w:p w14:paraId="6A7B9381" w14:textId="77777777" w:rsidR="00835792" w:rsidRDefault="00835792" w:rsidP="0088626F">
      <w:pPr>
        <w:widowControl w:val="0"/>
        <w:autoSpaceDE w:val="0"/>
        <w:autoSpaceDN w:val="0"/>
        <w:adjustRightInd w:val="0"/>
        <w:spacing w:after="240"/>
        <w:contextualSpacing/>
        <w:rPr>
          <w:rFonts w:ascii="Poor Richard" w:hAnsi="Poor Richard"/>
        </w:rPr>
      </w:pPr>
    </w:p>
    <w:p w14:paraId="017AE62A" w14:textId="44617C36" w:rsidR="00260FFA" w:rsidRDefault="00835792" w:rsidP="0088626F">
      <w:pPr>
        <w:widowControl w:val="0"/>
        <w:autoSpaceDE w:val="0"/>
        <w:autoSpaceDN w:val="0"/>
        <w:adjustRightInd w:val="0"/>
        <w:spacing w:after="240"/>
        <w:contextualSpacing/>
        <w:rPr>
          <w:rFonts w:ascii="Poor Richard" w:hAnsi="Poor Richard"/>
          <w:b/>
        </w:rPr>
      </w:pPr>
      <w:r w:rsidRPr="00835792">
        <w:rPr>
          <w:rFonts w:ascii="Poor Richard" w:hAnsi="Poor Richard"/>
          <w:b/>
        </w:rPr>
        <w:t>Sunday, January 5</w:t>
      </w:r>
      <w:r w:rsidRPr="00835792">
        <w:rPr>
          <w:rFonts w:ascii="Poor Richard" w:hAnsi="Poor Richard"/>
          <w:b/>
          <w:vertAlign w:val="superscript"/>
        </w:rPr>
        <w:t>th</w:t>
      </w:r>
      <w:r w:rsidR="0088626F" w:rsidRPr="00835792">
        <w:rPr>
          <w:rFonts w:ascii="Poor Richard" w:hAnsi="Poor Richard"/>
          <w:b/>
        </w:rPr>
        <w:t xml:space="preserve">:  </w:t>
      </w:r>
      <w:r w:rsidR="00FB2A7F" w:rsidRPr="0023672D">
        <w:rPr>
          <w:rFonts w:ascii="Poor Richard" w:hAnsi="Poor Richard"/>
          <w:b/>
        </w:rPr>
        <w:t>“Knowledge of God and knowled</w:t>
      </w:r>
      <w:r w:rsidR="00C400D5" w:rsidRPr="0023672D">
        <w:rPr>
          <w:rFonts w:ascii="Poor Richard" w:hAnsi="Poor Richard"/>
          <w:b/>
        </w:rPr>
        <w:t>ge of ourselves are intertwined</w:t>
      </w:r>
      <w:r w:rsidR="00FB2A7F" w:rsidRPr="0023672D">
        <w:rPr>
          <w:rFonts w:ascii="Poor Richard" w:hAnsi="Poor Richard"/>
          <w:b/>
        </w:rPr>
        <w:t>”</w:t>
      </w:r>
    </w:p>
    <w:p w14:paraId="6ADBD973" w14:textId="1F890F46" w:rsidR="007C20BE" w:rsidRPr="0023672D" w:rsidRDefault="00835792" w:rsidP="00835792">
      <w:pPr>
        <w:widowControl w:val="0"/>
        <w:autoSpaceDE w:val="0"/>
        <w:autoSpaceDN w:val="0"/>
        <w:adjustRightInd w:val="0"/>
        <w:spacing w:after="240"/>
        <w:contextualSpacing/>
        <w:rPr>
          <w:rFonts w:ascii="Poor Richard" w:hAnsi="Poor Richard"/>
          <w:b/>
        </w:rPr>
      </w:pPr>
      <w:r>
        <w:rPr>
          <w:rFonts w:ascii="Poor Richard" w:hAnsi="Poor Richard"/>
          <w:b/>
        </w:rPr>
        <w:t>3:00-6:30 pm</w:t>
      </w:r>
    </w:p>
    <w:p w14:paraId="5FAB4F2C" w14:textId="095F30C2" w:rsidR="00BA1C5C" w:rsidRPr="0023672D" w:rsidRDefault="00BA1C5C" w:rsidP="0088626F">
      <w:pPr>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entirety of Parker Palmer</w:t>
      </w:r>
    </w:p>
    <w:p w14:paraId="6823C123" w14:textId="6B284138" w:rsidR="00A20DE9" w:rsidRPr="0023672D" w:rsidRDefault="00430A94" w:rsidP="0088626F">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Learning O</w:t>
      </w:r>
      <w:r w:rsidR="00A20DE9" w:rsidRPr="0023672D">
        <w:rPr>
          <w:rFonts w:ascii="Poor Richard" w:hAnsi="Poor Richard"/>
          <w:u w:val="single"/>
        </w:rPr>
        <w:t>utcomes</w:t>
      </w:r>
      <w:r w:rsidR="00A20DE9" w:rsidRPr="0023672D">
        <w:rPr>
          <w:rFonts w:ascii="Poor Richard" w:hAnsi="Poor Richard"/>
        </w:rPr>
        <w:t xml:space="preserve">: </w:t>
      </w:r>
      <w:r w:rsidR="00E22AE0" w:rsidRPr="0023672D">
        <w:rPr>
          <w:rFonts w:ascii="Poor Richard" w:hAnsi="Poor Richard"/>
        </w:rPr>
        <w:t xml:space="preserve">Students will demonstrate a </w:t>
      </w:r>
      <w:r w:rsidR="002E0AA2" w:rsidRPr="0023672D">
        <w:rPr>
          <w:rFonts w:ascii="Poor Richard" w:hAnsi="Poor Richard"/>
        </w:rPr>
        <w:t>basic grasp of the course argument, sense of familiarity with each other, able to distinguish between “instrumental” and “expressive” epistemological stances, media s</w:t>
      </w:r>
      <w:r w:rsidRPr="0023672D">
        <w:rPr>
          <w:rFonts w:ascii="Poor Richard" w:hAnsi="Poor Richard"/>
        </w:rPr>
        <w:t>tudies as reception studies</w:t>
      </w:r>
    </w:p>
    <w:p w14:paraId="7DEA5E98" w14:textId="77777777" w:rsidR="0088626F" w:rsidRDefault="0088626F" w:rsidP="00F072EB">
      <w:pPr>
        <w:widowControl w:val="0"/>
        <w:autoSpaceDE w:val="0"/>
        <w:autoSpaceDN w:val="0"/>
        <w:adjustRightInd w:val="0"/>
        <w:spacing w:after="240"/>
        <w:contextualSpacing/>
        <w:rPr>
          <w:rFonts w:ascii="Poor Richard" w:hAnsi="Poor Richard"/>
        </w:rPr>
      </w:pPr>
    </w:p>
    <w:p w14:paraId="1A0C0AEC"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62DC774D" w14:textId="2BA2BFA9" w:rsidR="00260FFA" w:rsidRDefault="00835792" w:rsidP="0088626F">
      <w:pPr>
        <w:widowControl w:val="0"/>
        <w:autoSpaceDE w:val="0"/>
        <w:autoSpaceDN w:val="0"/>
        <w:adjustRightInd w:val="0"/>
        <w:spacing w:after="240"/>
        <w:contextualSpacing/>
        <w:rPr>
          <w:rFonts w:ascii="Poor Richard" w:hAnsi="Poor Richard"/>
          <w:b/>
        </w:rPr>
      </w:pPr>
      <w:r>
        <w:rPr>
          <w:rFonts w:ascii="Poor Richard" w:hAnsi="Poor Richard"/>
          <w:b/>
        </w:rPr>
        <w:t>Monday, January 6</w:t>
      </w:r>
      <w:r w:rsidRPr="00835792">
        <w:rPr>
          <w:rFonts w:ascii="Poor Richard" w:hAnsi="Poor Richard"/>
          <w:b/>
          <w:vertAlign w:val="superscript"/>
        </w:rPr>
        <w:t>th</w:t>
      </w:r>
      <w:r w:rsidR="0088626F" w:rsidRPr="0023672D">
        <w:rPr>
          <w:rFonts w:ascii="Poor Richard" w:hAnsi="Poor Richard"/>
          <w:b/>
        </w:rPr>
        <w:t>:</w:t>
      </w:r>
      <w:r w:rsidR="0088626F" w:rsidRPr="0023672D">
        <w:rPr>
          <w:rFonts w:ascii="Poor Richard" w:hAnsi="Poor Richard"/>
          <w:b/>
        </w:rPr>
        <w:tab/>
      </w:r>
      <w:r w:rsidR="00C400D5" w:rsidRPr="0023672D">
        <w:rPr>
          <w:rFonts w:ascii="Poor Richard" w:hAnsi="Poor Richard"/>
          <w:b/>
        </w:rPr>
        <w:t xml:space="preserve"> “The Good Creation”</w:t>
      </w:r>
      <w:r>
        <w:rPr>
          <w:rFonts w:ascii="Poor Richard" w:hAnsi="Poor Richard"/>
          <w:b/>
        </w:rPr>
        <w:t xml:space="preserve"> &amp; </w:t>
      </w:r>
      <w:proofErr w:type="gramStart"/>
      <w:r>
        <w:rPr>
          <w:rFonts w:ascii="Poor Richard" w:hAnsi="Poor Richard"/>
          <w:b/>
        </w:rPr>
        <w:t>The</w:t>
      </w:r>
      <w:proofErr w:type="gramEnd"/>
      <w:r>
        <w:rPr>
          <w:rFonts w:ascii="Poor Richard" w:hAnsi="Poor Richard"/>
          <w:b/>
        </w:rPr>
        <w:t xml:space="preserve"> Mystery of Evil</w:t>
      </w:r>
    </w:p>
    <w:p w14:paraId="42FEC555" w14:textId="4185F34C" w:rsidR="007C20BE"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 xml:space="preserve">9:00-12:00 </w:t>
      </w:r>
      <w:r w:rsidR="002758D3">
        <w:rPr>
          <w:rFonts w:ascii="Poor Richard" w:hAnsi="Poor Richard"/>
          <w:b/>
        </w:rPr>
        <w:t>am</w:t>
      </w:r>
    </w:p>
    <w:p w14:paraId="17BCD9DE" w14:textId="2341F7C0" w:rsidR="007C20BE" w:rsidRPr="0023672D" w:rsidRDefault="00835792" w:rsidP="0088626F">
      <w:pPr>
        <w:widowControl w:val="0"/>
        <w:autoSpaceDE w:val="0"/>
        <w:autoSpaceDN w:val="0"/>
        <w:adjustRightInd w:val="0"/>
        <w:spacing w:after="240"/>
        <w:contextualSpacing/>
        <w:rPr>
          <w:rFonts w:ascii="Poor Richard" w:hAnsi="Poor Richard"/>
          <w:b/>
        </w:rPr>
      </w:pPr>
      <w:r>
        <w:rPr>
          <w:rFonts w:ascii="Poor Richard" w:hAnsi="Poor Richard"/>
          <w:b/>
        </w:rPr>
        <w:t>1:00-5</w:t>
      </w:r>
      <w:r w:rsidR="007C20BE">
        <w:rPr>
          <w:rFonts w:ascii="Poor Richard" w:hAnsi="Poor Richard"/>
          <w:b/>
        </w:rPr>
        <w:t>:00 pm</w:t>
      </w:r>
    </w:p>
    <w:p w14:paraId="530E58D7" w14:textId="6A57CFEB" w:rsidR="003430BA" w:rsidRPr="0023672D" w:rsidRDefault="003430BA" w:rsidP="003430BA">
      <w:pPr>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entirety of </w:t>
      </w:r>
      <w:proofErr w:type="spellStart"/>
      <w:r w:rsidR="00B34903">
        <w:rPr>
          <w:rFonts w:ascii="Poor Richard" w:hAnsi="Poor Richard"/>
        </w:rPr>
        <w:t>Drescher</w:t>
      </w:r>
      <w:proofErr w:type="spellEnd"/>
      <w:r w:rsidR="00B34903">
        <w:rPr>
          <w:rFonts w:ascii="Poor Richard" w:hAnsi="Poor Richard"/>
        </w:rPr>
        <w:t>/A</w:t>
      </w:r>
      <w:r>
        <w:rPr>
          <w:rFonts w:ascii="Poor Richard" w:hAnsi="Poor Richard"/>
        </w:rPr>
        <w:t>nderson</w:t>
      </w:r>
    </w:p>
    <w:p w14:paraId="0E0103C9" w14:textId="56FC47E6" w:rsidR="00147007" w:rsidRPr="0023672D" w:rsidRDefault="00430A94" w:rsidP="0088626F">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147007" w:rsidRPr="0023672D">
        <w:rPr>
          <w:rFonts w:ascii="Poor Richard" w:hAnsi="Poor Richard"/>
          <w:u w:val="single"/>
        </w:rPr>
        <w:t>earning outcomes</w:t>
      </w:r>
      <w:r w:rsidRPr="0023672D">
        <w:rPr>
          <w:rFonts w:ascii="Poor Richard" w:hAnsi="Poor Richard"/>
        </w:rPr>
        <w:t>:  S</w:t>
      </w:r>
      <w:r w:rsidR="00147007" w:rsidRPr="0023672D">
        <w:rPr>
          <w:rFonts w:ascii="Poor Richard" w:hAnsi="Poor Richard"/>
        </w:rPr>
        <w:t>tudents will be ab</w:t>
      </w:r>
      <w:r w:rsidRPr="0023672D">
        <w:rPr>
          <w:rFonts w:ascii="Poor Richard" w:hAnsi="Poor Richard"/>
        </w:rPr>
        <w:t>le to answer these questions:  H</w:t>
      </w:r>
      <w:r w:rsidR="00147007" w:rsidRPr="0023672D">
        <w:rPr>
          <w:rFonts w:ascii="Poor Richard" w:hAnsi="Poor Richard"/>
        </w:rPr>
        <w:t>ow do we understand hu</w:t>
      </w:r>
      <w:r w:rsidRPr="0023672D">
        <w:rPr>
          <w:rFonts w:ascii="Poor Richard" w:hAnsi="Poor Richard"/>
        </w:rPr>
        <w:t>man agency and divine agency?  What is theological reflection?  W</w:t>
      </w:r>
      <w:r w:rsidR="00CA072D" w:rsidRPr="0023672D">
        <w:rPr>
          <w:rFonts w:ascii="Poor Richard" w:hAnsi="Poor Richard"/>
        </w:rPr>
        <w:t>hat is “consumerism”</w:t>
      </w:r>
      <w:r w:rsidRPr="0023672D">
        <w:rPr>
          <w:rFonts w:ascii="Poor Richard" w:hAnsi="Poor Richard"/>
        </w:rPr>
        <w:t>?</w:t>
      </w:r>
      <w:r w:rsidR="00CA072D" w:rsidRPr="0023672D">
        <w:rPr>
          <w:rFonts w:ascii="Poor Richard" w:hAnsi="Poor Richard"/>
        </w:rPr>
        <w:t xml:space="preserve"> </w:t>
      </w:r>
      <w:r w:rsidRPr="0023672D">
        <w:rPr>
          <w:rFonts w:ascii="Poor Richard" w:hAnsi="Poor Richard"/>
        </w:rPr>
        <w:t>W</w:t>
      </w:r>
      <w:r w:rsidR="00CA072D" w:rsidRPr="0023672D">
        <w:rPr>
          <w:rFonts w:ascii="Poor Richard" w:hAnsi="Poor Richard"/>
        </w:rPr>
        <w:t>hat is a “c</w:t>
      </w:r>
      <w:r w:rsidRPr="0023672D">
        <w:rPr>
          <w:rFonts w:ascii="Poor Richard" w:hAnsi="Poor Richard"/>
        </w:rPr>
        <w:t xml:space="preserve">ulture of commodification”? </w:t>
      </w:r>
    </w:p>
    <w:p w14:paraId="6CF72797" w14:textId="5091CB5C" w:rsidR="00A44174" w:rsidRPr="0023672D" w:rsidRDefault="00E22AE0" w:rsidP="00835792">
      <w:pPr>
        <w:keepNext/>
        <w:keepLines/>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EA35CA" w:rsidRPr="0023672D">
        <w:rPr>
          <w:rFonts w:ascii="Poor Richard" w:hAnsi="Poor Richard"/>
          <w:u w:val="single"/>
        </w:rPr>
        <w:t>earning outcomes:</w:t>
      </w:r>
      <w:r w:rsidR="00EA35CA" w:rsidRPr="0023672D">
        <w:rPr>
          <w:rFonts w:ascii="Poor Richard" w:hAnsi="Poor Richard"/>
        </w:rPr>
        <w:t xml:space="preserve"> </w:t>
      </w:r>
      <w:r w:rsidRPr="0023672D">
        <w:rPr>
          <w:rFonts w:ascii="Poor Richard" w:hAnsi="Poor Richard"/>
        </w:rPr>
        <w:t xml:space="preserve"> Students will evince a </w:t>
      </w:r>
      <w:r w:rsidR="00B65601" w:rsidRPr="0023672D">
        <w:rPr>
          <w:rFonts w:ascii="Poor Richard" w:hAnsi="Poor Richard"/>
        </w:rPr>
        <w:t xml:space="preserve">basic grasp of a theology of the cross, </w:t>
      </w:r>
      <w:r w:rsidRPr="0023672D">
        <w:rPr>
          <w:rFonts w:ascii="Poor Richard" w:hAnsi="Poor Richard"/>
        </w:rPr>
        <w:t xml:space="preserve">the </w:t>
      </w:r>
      <w:r w:rsidR="00B65601" w:rsidRPr="0023672D">
        <w:rPr>
          <w:rFonts w:ascii="Poor Richard" w:hAnsi="Poor Richard"/>
        </w:rPr>
        <w:t xml:space="preserve">ability to articulate a theological response to the problem of evil, </w:t>
      </w:r>
      <w:r w:rsidRPr="0023672D">
        <w:rPr>
          <w:rFonts w:ascii="Poor Richard" w:hAnsi="Poor Richard"/>
        </w:rPr>
        <w:t xml:space="preserve">an </w:t>
      </w:r>
      <w:r w:rsidR="00B65601" w:rsidRPr="0023672D">
        <w:rPr>
          <w:rFonts w:ascii="Poor Richard" w:hAnsi="Poor Richard"/>
        </w:rPr>
        <w:t>understanding</w:t>
      </w:r>
      <w:r w:rsidR="008E3372" w:rsidRPr="0023672D">
        <w:rPr>
          <w:rFonts w:ascii="Poor Richard" w:hAnsi="Poor Richard"/>
        </w:rPr>
        <w:t xml:space="preserve"> </w:t>
      </w:r>
      <w:r w:rsidR="00B65601" w:rsidRPr="0023672D">
        <w:rPr>
          <w:rFonts w:ascii="Poor Richard" w:hAnsi="Poor Richard"/>
        </w:rPr>
        <w:t>what is meant by “reframing”,</w:t>
      </w:r>
      <w:r w:rsidRPr="0023672D">
        <w:rPr>
          <w:rFonts w:ascii="Poor Richard" w:hAnsi="Poor Richard"/>
        </w:rPr>
        <w:t xml:space="preserve"> and</w:t>
      </w:r>
      <w:r w:rsidR="00B65601" w:rsidRPr="0023672D">
        <w:rPr>
          <w:rFonts w:ascii="Poor Richard" w:hAnsi="Poor Richard"/>
        </w:rPr>
        <w:t xml:space="preserve"> </w:t>
      </w:r>
      <w:r w:rsidR="00D905FF" w:rsidRPr="0023672D">
        <w:rPr>
          <w:rFonts w:ascii="Poor Richard" w:hAnsi="Poor Richard"/>
        </w:rPr>
        <w:t xml:space="preserve">some grasp of the challenges media culture present in terms </w:t>
      </w:r>
      <w:r w:rsidRPr="0023672D">
        <w:rPr>
          <w:rFonts w:ascii="Poor Richard" w:hAnsi="Poor Richard"/>
        </w:rPr>
        <w:t>of representations of evil.</w:t>
      </w:r>
      <w:bookmarkStart w:id="0" w:name="_GoBack"/>
      <w:bookmarkEnd w:id="0"/>
    </w:p>
    <w:p w14:paraId="60B6B966" w14:textId="4D040E38" w:rsidR="00A44174" w:rsidRDefault="00A44174" w:rsidP="00F072EB">
      <w:pPr>
        <w:widowControl w:val="0"/>
        <w:autoSpaceDE w:val="0"/>
        <w:autoSpaceDN w:val="0"/>
        <w:adjustRightInd w:val="0"/>
        <w:spacing w:after="240"/>
        <w:contextualSpacing/>
        <w:rPr>
          <w:rFonts w:ascii="Poor Richard" w:hAnsi="Poor Richard"/>
        </w:rPr>
      </w:pPr>
    </w:p>
    <w:p w14:paraId="0408B2F8"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18FD3FB1" w14:textId="7A336514" w:rsidR="0088626F" w:rsidRPr="0023672D" w:rsidRDefault="008C1723"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 xml:space="preserve"> </w:t>
      </w:r>
      <w:r w:rsidR="00835792">
        <w:rPr>
          <w:rFonts w:ascii="Poor Richard" w:hAnsi="Poor Richard"/>
          <w:b/>
        </w:rPr>
        <w:t>Tuesday, January 7</w:t>
      </w:r>
      <w:r w:rsidR="00835792" w:rsidRPr="00835792">
        <w:rPr>
          <w:rFonts w:ascii="Poor Richard" w:hAnsi="Poor Richard"/>
          <w:b/>
          <w:vertAlign w:val="superscript"/>
        </w:rPr>
        <w:t>th</w:t>
      </w:r>
      <w:r w:rsidR="0088626F" w:rsidRPr="0023672D">
        <w:rPr>
          <w:rFonts w:ascii="Poor Richard" w:hAnsi="Poor Richard"/>
          <w:b/>
        </w:rPr>
        <w:t xml:space="preserve">:  </w:t>
      </w:r>
      <w:r w:rsidR="005C5CCA" w:rsidRPr="0023672D">
        <w:rPr>
          <w:rFonts w:ascii="Poor Richard" w:hAnsi="Poor Richard"/>
          <w:b/>
        </w:rPr>
        <w:t xml:space="preserve"> “Theological anthropology, all humans are created in the </w:t>
      </w:r>
    </w:p>
    <w:p w14:paraId="28E785EC" w14:textId="0FC1F054" w:rsidR="00260FFA" w:rsidRDefault="00B34903" w:rsidP="00B34903">
      <w:pPr>
        <w:widowControl w:val="0"/>
        <w:autoSpaceDE w:val="0"/>
        <w:autoSpaceDN w:val="0"/>
        <w:adjustRightInd w:val="0"/>
        <w:spacing w:after="240"/>
        <w:ind w:left="720" w:firstLine="720"/>
        <w:contextualSpacing/>
        <w:rPr>
          <w:rFonts w:ascii="Poor Richard" w:hAnsi="Poor Richard"/>
          <w:b/>
        </w:rPr>
      </w:pPr>
      <w:r>
        <w:rPr>
          <w:rFonts w:ascii="Poor Richard" w:hAnsi="Poor Richard"/>
          <w:b/>
        </w:rPr>
        <w:t xml:space="preserve">                  </w:t>
      </w:r>
      <w:proofErr w:type="gramStart"/>
      <w:r w:rsidR="005C5CCA" w:rsidRPr="0023672D">
        <w:rPr>
          <w:rFonts w:ascii="Poor Richard" w:hAnsi="Poor Richard"/>
          <w:b/>
        </w:rPr>
        <w:t>image</w:t>
      </w:r>
      <w:proofErr w:type="gramEnd"/>
      <w:r w:rsidR="005C5CCA" w:rsidRPr="0023672D">
        <w:rPr>
          <w:rFonts w:ascii="Poor Richard" w:hAnsi="Poor Richard"/>
          <w:b/>
        </w:rPr>
        <w:t xml:space="preserve"> of God”</w:t>
      </w:r>
      <w:r w:rsidR="00835792">
        <w:rPr>
          <w:rFonts w:ascii="Poor Richard" w:hAnsi="Poor Richard"/>
          <w:b/>
        </w:rPr>
        <w:t xml:space="preserve"> &amp; </w:t>
      </w:r>
      <w:r w:rsidR="00835792" w:rsidRPr="0023672D">
        <w:rPr>
          <w:rFonts w:ascii="Poor Richard" w:hAnsi="Poor Richard"/>
          <w:b/>
        </w:rPr>
        <w:t>“Christology: all theology is contextual”</w:t>
      </w:r>
    </w:p>
    <w:p w14:paraId="48DE2B9B" w14:textId="051E0CF6" w:rsidR="007C20BE"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9:00-12</w:t>
      </w:r>
      <w:r w:rsidR="007C20BE">
        <w:rPr>
          <w:rFonts w:ascii="Poor Richard" w:hAnsi="Poor Richard"/>
          <w:b/>
        </w:rPr>
        <w:t>:00 am</w:t>
      </w:r>
    </w:p>
    <w:p w14:paraId="5CC6920F" w14:textId="40894AC9" w:rsidR="007C20BE" w:rsidRPr="0023672D"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1:00-5</w:t>
      </w:r>
      <w:r w:rsidR="007C20BE">
        <w:rPr>
          <w:rFonts w:ascii="Poor Richard" w:hAnsi="Poor Richard"/>
          <w:b/>
        </w:rPr>
        <w:t>:00 pm</w:t>
      </w:r>
    </w:p>
    <w:p w14:paraId="3080EBB2" w14:textId="6E06D40A" w:rsidR="0088626F" w:rsidRPr="0023672D" w:rsidRDefault="00E22AE0" w:rsidP="00835792">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62557F" w:rsidRPr="0023672D">
        <w:rPr>
          <w:rFonts w:ascii="Poor Richard" w:hAnsi="Poor Richard"/>
          <w:u w:val="single"/>
        </w:rPr>
        <w:t>earning outcomes</w:t>
      </w:r>
      <w:r w:rsidR="0062557F" w:rsidRPr="0023672D">
        <w:rPr>
          <w:rFonts w:ascii="Poor Richard" w:hAnsi="Poor Richard"/>
        </w:rPr>
        <w:t xml:space="preserve">: </w:t>
      </w:r>
      <w:r w:rsidRPr="0023672D">
        <w:rPr>
          <w:rFonts w:ascii="Poor Richard" w:hAnsi="Poor Richard"/>
        </w:rPr>
        <w:t xml:space="preserve">Students will demonstrate a </w:t>
      </w:r>
      <w:r w:rsidR="000C0E34" w:rsidRPr="0023672D">
        <w:rPr>
          <w:rFonts w:ascii="Poor Richard" w:hAnsi="Poor Richard"/>
        </w:rPr>
        <w:t xml:space="preserve">basic grasp of theological anthropology, </w:t>
      </w:r>
      <w:r w:rsidR="008C0788" w:rsidRPr="0023672D">
        <w:rPr>
          <w:rFonts w:ascii="Poor Richard" w:hAnsi="Poor Richard"/>
        </w:rPr>
        <w:t>recognition of systemic dynamics involved in race, class and gender r</w:t>
      </w:r>
      <w:r w:rsidRPr="0023672D">
        <w:rPr>
          <w:rFonts w:ascii="Poor Richard" w:hAnsi="Poor Richard"/>
        </w:rPr>
        <w:t>epresentations in media, the ability</w:t>
      </w:r>
      <w:r w:rsidR="008C0788" w:rsidRPr="0023672D">
        <w:rPr>
          <w:rFonts w:ascii="Poor Richard" w:hAnsi="Poor Richard"/>
        </w:rPr>
        <w:t xml:space="preserve"> to hold a “story circle” in a pastoral setting, </w:t>
      </w:r>
      <w:r w:rsidRPr="0023672D">
        <w:rPr>
          <w:rFonts w:ascii="Poor Richard" w:hAnsi="Poor Richard"/>
        </w:rPr>
        <w:t xml:space="preserve">and a </w:t>
      </w:r>
      <w:r w:rsidR="008C0788" w:rsidRPr="0023672D">
        <w:rPr>
          <w:rFonts w:ascii="Poor Richard" w:hAnsi="Poor Richard"/>
        </w:rPr>
        <w:t>ba</w:t>
      </w:r>
      <w:r w:rsidRPr="0023672D">
        <w:rPr>
          <w:rFonts w:ascii="Poor Richard" w:hAnsi="Poor Richard"/>
        </w:rPr>
        <w:t>sic grasp of storyboarding.</w:t>
      </w:r>
    </w:p>
    <w:p w14:paraId="7A870998" w14:textId="368646C0" w:rsidR="007C20BE" w:rsidRDefault="00872C8A" w:rsidP="00835792">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AA39F8" w:rsidRPr="0023672D">
        <w:rPr>
          <w:rFonts w:ascii="Poor Richard" w:hAnsi="Poor Richard"/>
          <w:u w:val="single"/>
        </w:rPr>
        <w:t>earning outcomes</w:t>
      </w:r>
      <w:r w:rsidR="00AA39F8" w:rsidRPr="0023672D">
        <w:rPr>
          <w:rFonts w:ascii="Poor Richard" w:hAnsi="Poor Richard"/>
        </w:rPr>
        <w:t xml:space="preserve">: </w:t>
      </w:r>
      <w:r w:rsidRPr="0023672D">
        <w:rPr>
          <w:rFonts w:ascii="Poor Richard" w:hAnsi="Poor Richard"/>
        </w:rPr>
        <w:t xml:space="preserve"> Students will demonstrate an </w:t>
      </w:r>
      <w:r w:rsidR="005E52CB" w:rsidRPr="0023672D">
        <w:rPr>
          <w:rFonts w:ascii="Poor Richard" w:hAnsi="Poor Richard"/>
        </w:rPr>
        <w:t xml:space="preserve">ability to articulate from a Christian perspective why “all theology is contextual,” </w:t>
      </w:r>
      <w:r w:rsidR="00E72456">
        <w:rPr>
          <w:rFonts w:ascii="Poor Richard" w:hAnsi="Poor Richard"/>
        </w:rPr>
        <w:t xml:space="preserve">grasp </w:t>
      </w:r>
      <w:r w:rsidR="00D7549F" w:rsidRPr="0023672D">
        <w:rPr>
          <w:rFonts w:ascii="Poor Richard" w:hAnsi="Poor Richard"/>
        </w:rPr>
        <w:t xml:space="preserve">“context collapse,” </w:t>
      </w:r>
      <w:r w:rsidR="00496A49" w:rsidRPr="0023672D">
        <w:rPr>
          <w:rFonts w:ascii="Poor Richard" w:hAnsi="Poor Richard"/>
        </w:rPr>
        <w:t>recognize</w:t>
      </w:r>
      <w:r w:rsidR="00F644A7" w:rsidRPr="0023672D">
        <w:rPr>
          <w:rFonts w:ascii="Poor Richard" w:hAnsi="Poor Richard"/>
        </w:rPr>
        <w:t xml:space="preserve"> how important soundscapes are to meaning-making</w:t>
      </w:r>
      <w:r w:rsidR="00E72456">
        <w:rPr>
          <w:rFonts w:ascii="Poor Richard" w:hAnsi="Poor Richard"/>
        </w:rPr>
        <w:t>.</w:t>
      </w:r>
    </w:p>
    <w:p w14:paraId="246D5296" w14:textId="77777777" w:rsidR="00E72456" w:rsidRDefault="00E72456" w:rsidP="00835792">
      <w:pPr>
        <w:widowControl w:val="0"/>
        <w:autoSpaceDE w:val="0"/>
        <w:autoSpaceDN w:val="0"/>
        <w:adjustRightInd w:val="0"/>
        <w:spacing w:after="240"/>
        <w:ind w:left="720"/>
        <w:contextualSpacing/>
        <w:rPr>
          <w:rFonts w:ascii="Poor Richard" w:hAnsi="Poor Richard"/>
        </w:rPr>
      </w:pPr>
    </w:p>
    <w:p w14:paraId="58551215" w14:textId="77777777" w:rsidR="00E72456" w:rsidRPr="00835792" w:rsidRDefault="00E72456" w:rsidP="00835792">
      <w:pPr>
        <w:widowControl w:val="0"/>
        <w:autoSpaceDE w:val="0"/>
        <w:autoSpaceDN w:val="0"/>
        <w:adjustRightInd w:val="0"/>
        <w:spacing w:after="240"/>
        <w:ind w:left="720"/>
        <w:contextualSpacing/>
        <w:rPr>
          <w:rFonts w:ascii="Poor Richard" w:hAnsi="Poor Richard"/>
        </w:rPr>
      </w:pPr>
    </w:p>
    <w:p w14:paraId="7862003C" w14:textId="40C0031B" w:rsidR="00015837" w:rsidRDefault="00835792" w:rsidP="00F072EB">
      <w:pPr>
        <w:keepNext/>
        <w:keepLines/>
        <w:widowControl w:val="0"/>
        <w:autoSpaceDE w:val="0"/>
        <w:autoSpaceDN w:val="0"/>
        <w:adjustRightInd w:val="0"/>
        <w:spacing w:after="240"/>
        <w:contextualSpacing/>
        <w:rPr>
          <w:rFonts w:ascii="Poor Richard" w:hAnsi="Poor Richard"/>
          <w:b/>
        </w:rPr>
      </w:pPr>
      <w:r>
        <w:rPr>
          <w:rFonts w:ascii="Poor Richard" w:hAnsi="Poor Richard"/>
          <w:b/>
        </w:rPr>
        <w:lastRenderedPageBreak/>
        <w:t>Wednesday, January 8</w:t>
      </w:r>
      <w:r w:rsidRPr="00835792">
        <w:rPr>
          <w:rFonts w:ascii="Poor Richard" w:hAnsi="Poor Richard"/>
          <w:b/>
          <w:vertAlign w:val="superscript"/>
        </w:rPr>
        <w:t>th</w:t>
      </w:r>
      <w:r w:rsidR="009E011B" w:rsidRPr="0023672D">
        <w:rPr>
          <w:rFonts w:ascii="Poor Richard" w:hAnsi="Poor Richard"/>
          <w:b/>
        </w:rPr>
        <w:t>:</w:t>
      </w:r>
      <w:r w:rsidR="009E011B" w:rsidRPr="0023672D">
        <w:rPr>
          <w:rFonts w:ascii="Poor Richard" w:hAnsi="Poor Richard"/>
          <w:b/>
        </w:rPr>
        <w:tab/>
      </w:r>
      <w:r w:rsidR="00F47C52" w:rsidRPr="0023672D">
        <w:rPr>
          <w:rFonts w:ascii="Poor Richard" w:hAnsi="Poor Richard"/>
          <w:b/>
        </w:rPr>
        <w:t xml:space="preserve"> “The Holy Spirit is at work”</w:t>
      </w:r>
      <w:r>
        <w:rPr>
          <w:rFonts w:ascii="Poor Richard" w:hAnsi="Poor Richard"/>
          <w:b/>
        </w:rPr>
        <w:t xml:space="preserve"> &amp; “The Church”</w:t>
      </w:r>
    </w:p>
    <w:p w14:paraId="62BBE3B4" w14:textId="0449FB5D" w:rsidR="007C20BE"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9:00-12</w:t>
      </w:r>
      <w:r w:rsidR="007C20BE">
        <w:rPr>
          <w:rFonts w:ascii="Poor Richard" w:hAnsi="Poor Richard"/>
          <w:b/>
        </w:rPr>
        <w:t>:00 am</w:t>
      </w:r>
    </w:p>
    <w:p w14:paraId="7F53F90E" w14:textId="3CCBEBF9" w:rsidR="007C20BE" w:rsidRPr="0023672D"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1:00-5</w:t>
      </w:r>
      <w:r w:rsidR="007C20BE">
        <w:rPr>
          <w:rFonts w:ascii="Poor Richard" w:hAnsi="Poor Richard"/>
          <w:b/>
        </w:rPr>
        <w:t>:00 pm</w:t>
      </w:r>
    </w:p>
    <w:p w14:paraId="4BA4B8E3" w14:textId="018F5D48" w:rsidR="005249A0" w:rsidRPr="0023672D" w:rsidRDefault="00872C8A" w:rsidP="009E011B">
      <w:pPr>
        <w:keepNext/>
        <w:keepLines/>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5249A0" w:rsidRPr="0023672D">
        <w:rPr>
          <w:rFonts w:ascii="Poor Richard" w:hAnsi="Poor Richard"/>
          <w:u w:val="single"/>
        </w:rPr>
        <w:t>earning outcomes</w:t>
      </w:r>
      <w:r w:rsidR="005249A0" w:rsidRPr="0023672D">
        <w:rPr>
          <w:rFonts w:ascii="Poor Richard" w:hAnsi="Poor Richard"/>
        </w:rPr>
        <w:t xml:space="preserve">: </w:t>
      </w:r>
      <w:r w:rsidRPr="0023672D">
        <w:rPr>
          <w:rFonts w:ascii="Poor Richard" w:hAnsi="Poor Richard"/>
        </w:rPr>
        <w:t xml:space="preserve"> Students will be able to </w:t>
      </w:r>
      <w:r w:rsidR="005249A0" w:rsidRPr="0023672D">
        <w:rPr>
          <w:rFonts w:ascii="Poor Richard" w:hAnsi="Poor Richard"/>
        </w:rPr>
        <w:t xml:space="preserve">grasp of the concept of “sanctification,” basic ability to use </w:t>
      </w:r>
      <w:proofErr w:type="spellStart"/>
      <w:r w:rsidR="005249A0" w:rsidRPr="0023672D">
        <w:rPr>
          <w:rFonts w:ascii="Poor Richard" w:hAnsi="Poor Richard"/>
        </w:rPr>
        <w:t>facebook</w:t>
      </w:r>
      <w:proofErr w:type="spellEnd"/>
      <w:r w:rsidR="005249A0" w:rsidRPr="0023672D">
        <w:rPr>
          <w:rFonts w:ascii="Poor Richard" w:hAnsi="Poor Richard"/>
        </w:rPr>
        <w:t xml:space="preserve"> and blogging media; familiarity with some examples of appropriate medi</w:t>
      </w:r>
      <w:r w:rsidRPr="0023672D">
        <w:rPr>
          <w:rFonts w:ascii="Poor Richard" w:hAnsi="Poor Richard"/>
        </w:rPr>
        <w:t>a use policies for churches.</w:t>
      </w:r>
    </w:p>
    <w:p w14:paraId="1AF0DA50" w14:textId="17DE3471" w:rsidR="00872C8A" w:rsidRPr="0023672D" w:rsidRDefault="00872C8A" w:rsidP="0013135D">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A94F75" w:rsidRPr="0023672D">
        <w:rPr>
          <w:rFonts w:ascii="Poor Richard" w:hAnsi="Poor Richard"/>
          <w:u w:val="single"/>
        </w:rPr>
        <w:t>earning outcomes</w:t>
      </w:r>
      <w:r w:rsidR="00A94F75" w:rsidRPr="0023672D">
        <w:rPr>
          <w:rFonts w:ascii="Poor Richard" w:hAnsi="Poor Richard"/>
        </w:rPr>
        <w:t>:</w:t>
      </w:r>
      <w:r w:rsidR="009A2601" w:rsidRPr="0023672D">
        <w:rPr>
          <w:rFonts w:ascii="Poor Richard" w:hAnsi="Poor Richard"/>
        </w:rPr>
        <w:t xml:space="preserve"> </w:t>
      </w:r>
      <w:r w:rsidRPr="0023672D">
        <w:rPr>
          <w:rFonts w:ascii="Poor Richard" w:hAnsi="Poor Richard"/>
        </w:rPr>
        <w:t xml:space="preserve">Students will grasp </w:t>
      </w:r>
      <w:r w:rsidR="009A2601" w:rsidRPr="0023672D">
        <w:rPr>
          <w:rFonts w:ascii="Poor Richard" w:hAnsi="Poor Richard"/>
        </w:rPr>
        <w:t xml:space="preserve">how social justice enters into the work of the church, awareness of what “fair use” is, how to manage intellectual property issues, </w:t>
      </w:r>
      <w:r w:rsidR="007C0FED" w:rsidRPr="0023672D">
        <w:rPr>
          <w:rFonts w:ascii="Poor Richard" w:hAnsi="Poor Richard"/>
        </w:rPr>
        <w:t xml:space="preserve">and will recognize </w:t>
      </w:r>
      <w:r w:rsidR="009A2601" w:rsidRPr="0023672D">
        <w:rPr>
          <w:rFonts w:ascii="Poor Richard" w:hAnsi="Poor Richard"/>
        </w:rPr>
        <w:t>t</w:t>
      </w:r>
      <w:r w:rsidRPr="0023672D">
        <w:rPr>
          <w:rFonts w:ascii="Poor Richard" w:hAnsi="Poor Richard"/>
        </w:rPr>
        <w:t>he “wealth of social networks”</w:t>
      </w:r>
    </w:p>
    <w:p w14:paraId="24F3FDE4" w14:textId="77777777" w:rsidR="00872C8A" w:rsidRDefault="00872C8A" w:rsidP="00F072EB">
      <w:pPr>
        <w:widowControl w:val="0"/>
        <w:autoSpaceDE w:val="0"/>
        <w:autoSpaceDN w:val="0"/>
        <w:adjustRightInd w:val="0"/>
        <w:spacing w:after="240"/>
        <w:contextualSpacing/>
        <w:rPr>
          <w:rFonts w:ascii="Poor Richard" w:hAnsi="Poor Richard"/>
        </w:rPr>
      </w:pPr>
    </w:p>
    <w:p w14:paraId="4AC89F4A" w14:textId="77777777" w:rsidR="007C20BE" w:rsidRDefault="007C20BE" w:rsidP="00F072EB">
      <w:pPr>
        <w:widowControl w:val="0"/>
        <w:autoSpaceDE w:val="0"/>
        <w:autoSpaceDN w:val="0"/>
        <w:adjustRightInd w:val="0"/>
        <w:spacing w:after="240"/>
        <w:contextualSpacing/>
        <w:rPr>
          <w:rFonts w:ascii="Poor Richard" w:hAnsi="Poor Richard"/>
        </w:rPr>
      </w:pPr>
    </w:p>
    <w:p w14:paraId="32A89DEF"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29552981" w14:textId="015C4407" w:rsidR="00260FFA" w:rsidRDefault="00835792" w:rsidP="00B31FB9">
      <w:pPr>
        <w:keepNext/>
        <w:keepLines/>
        <w:autoSpaceDE w:val="0"/>
        <w:autoSpaceDN w:val="0"/>
        <w:adjustRightInd w:val="0"/>
        <w:spacing w:after="240"/>
        <w:contextualSpacing/>
        <w:rPr>
          <w:rFonts w:ascii="Poor Richard" w:hAnsi="Poor Richard"/>
          <w:b/>
        </w:rPr>
      </w:pPr>
      <w:r>
        <w:rPr>
          <w:rFonts w:ascii="Poor Richard" w:hAnsi="Poor Richard"/>
          <w:b/>
        </w:rPr>
        <w:t>Thursday, January 10</w:t>
      </w:r>
      <w:r w:rsidRPr="00835792">
        <w:rPr>
          <w:rFonts w:ascii="Poor Richard" w:hAnsi="Poor Richard"/>
          <w:b/>
          <w:vertAlign w:val="superscript"/>
        </w:rPr>
        <w:t>th</w:t>
      </w:r>
      <w:r w:rsidR="00872C8A" w:rsidRPr="0023672D">
        <w:rPr>
          <w:rFonts w:ascii="Poor Richard" w:hAnsi="Poor Richard"/>
          <w:b/>
        </w:rPr>
        <w:t xml:space="preserve">:  </w:t>
      </w:r>
      <w:r w:rsidR="00E72456">
        <w:rPr>
          <w:rFonts w:ascii="Poor Richard" w:hAnsi="Poor Richard"/>
          <w:b/>
        </w:rPr>
        <w:tab/>
      </w:r>
      <w:r w:rsidR="00E72456">
        <w:rPr>
          <w:rFonts w:ascii="Poor Richard" w:hAnsi="Poor Richard"/>
          <w:b/>
        </w:rPr>
        <w:tab/>
      </w:r>
      <w:r w:rsidR="00B34903">
        <w:rPr>
          <w:rFonts w:ascii="Poor Richard" w:hAnsi="Poor Richard"/>
          <w:b/>
        </w:rPr>
        <w:t>“Word and sacrament, faithful p</w:t>
      </w:r>
      <w:r w:rsidR="00856746" w:rsidRPr="0023672D">
        <w:rPr>
          <w:rFonts w:ascii="Poor Richard" w:hAnsi="Poor Richard"/>
          <w:b/>
        </w:rPr>
        <w:t>roclamation”</w:t>
      </w:r>
    </w:p>
    <w:p w14:paraId="76F24B69" w14:textId="386B872C" w:rsidR="007C20BE"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9:0-12</w:t>
      </w:r>
      <w:r w:rsidR="007C20BE">
        <w:rPr>
          <w:rFonts w:ascii="Poor Richard" w:hAnsi="Poor Richard"/>
          <w:b/>
        </w:rPr>
        <w:t xml:space="preserve">:00 </w:t>
      </w:r>
      <w:proofErr w:type="gramStart"/>
      <w:r w:rsidR="007C20BE">
        <w:rPr>
          <w:rFonts w:ascii="Poor Richard" w:hAnsi="Poor Richard"/>
          <w:b/>
        </w:rPr>
        <w:t>am</w:t>
      </w:r>
      <w:proofErr w:type="gramEnd"/>
    </w:p>
    <w:p w14:paraId="0D93B779" w14:textId="4BDD32B0" w:rsidR="007C20BE" w:rsidRPr="0023672D"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1:00-5</w:t>
      </w:r>
      <w:r w:rsidR="007C20BE">
        <w:rPr>
          <w:rFonts w:ascii="Poor Richard" w:hAnsi="Poor Richard"/>
          <w:b/>
        </w:rPr>
        <w:t>:00 pm</w:t>
      </w:r>
    </w:p>
    <w:p w14:paraId="443084C8" w14:textId="428E95D0" w:rsidR="00837DF4" w:rsidRDefault="00872C8A" w:rsidP="0013135D">
      <w:pPr>
        <w:keepNext/>
        <w:keepLines/>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5716CC" w:rsidRPr="0023672D">
        <w:rPr>
          <w:rFonts w:ascii="Poor Richard" w:hAnsi="Poor Richard"/>
          <w:u w:val="single"/>
        </w:rPr>
        <w:t>earning outcomes</w:t>
      </w:r>
      <w:r w:rsidR="005716CC" w:rsidRPr="0023672D">
        <w:rPr>
          <w:rFonts w:ascii="Poor Richard" w:hAnsi="Poor Richard"/>
        </w:rPr>
        <w:t xml:space="preserve">: </w:t>
      </w:r>
      <w:r w:rsidRPr="0023672D">
        <w:rPr>
          <w:rFonts w:ascii="Poor Richard" w:hAnsi="Poor Richard"/>
        </w:rPr>
        <w:t xml:space="preserve"> Students will have a </w:t>
      </w:r>
      <w:r w:rsidR="003B415E" w:rsidRPr="0023672D">
        <w:rPr>
          <w:rFonts w:ascii="Poor Richard" w:hAnsi="Poor Richard"/>
        </w:rPr>
        <w:t xml:space="preserve">basic grasp of their own definition of “faithful proclamation,” </w:t>
      </w:r>
      <w:r w:rsidR="006320C1" w:rsidRPr="0023672D">
        <w:rPr>
          <w:rFonts w:ascii="Poor Richard" w:hAnsi="Poor Richard"/>
        </w:rPr>
        <w:t xml:space="preserve">be familiar </w:t>
      </w:r>
      <w:r w:rsidR="008B32DC" w:rsidRPr="0023672D">
        <w:rPr>
          <w:rFonts w:ascii="Poor Richard" w:hAnsi="Poor Richard"/>
        </w:rPr>
        <w:t xml:space="preserve">with how church websites communicate, </w:t>
      </w:r>
      <w:r w:rsidR="006320C1" w:rsidRPr="0023672D">
        <w:rPr>
          <w:rFonts w:ascii="Poor Richard" w:hAnsi="Poor Richard"/>
        </w:rPr>
        <w:t xml:space="preserve">and </w:t>
      </w:r>
      <w:r w:rsidR="005B39BC" w:rsidRPr="0023672D">
        <w:rPr>
          <w:rFonts w:ascii="Poor Richard" w:hAnsi="Poor Richard"/>
        </w:rPr>
        <w:t>be able to share</w:t>
      </w:r>
      <w:r w:rsidR="008B32DC" w:rsidRPr="0023672D">
        <w:rPr>
          <w:rFonts w:ascii="Poor Richard" w:hAnsi="Poor Richard"/>
        </w:rPr>
        <w:t xml:space="preserve"> several </w:t>
      </w:r>
      <w:r w:rsidR="005B39BC" w:rsidRPr="0023672D">
        <w:rPr>
          <w:rFonts w:ascii="Poor Richard" w:hAnsi="Poor Richard"/>
        </w:rPr>
        <w:t xml:space="preserve">effective </w:t>
      </w:r>
      <w:r w:rsidR="008B32DC" w:rsidRPr="0023672D">
        <w:rPr>
          <w:rFonts w:ascii="Poor Richard" w:hAnsi="Poor Richard"/>
        </w:rPr>
        <w:t>examples of digital to</w:t>
      </w:r>
      <w:r w:rsidRPr="0023672D">
        <w:rPr>
          <w:rFonts w:ascii="Poor Richard" w:hAnsi="Poor Richard"/>
        </w:rPr>
        <w:t xml:space="preserve">ols </w:t>
      </w:r>
      <w:r w:rsidR="005B39BC" w:rsidRPr="0023672D">
        <w:rPr>
          <w:rFonts w:ascii="Poor Richard" w:hAnsi="Poor Richard"/>
        </w:rPr>
        <w:t>being</w:t>
      </w:r>
      <w:r w:rsidR="00B2090C" w:rsidRPr="0023672D">
        <w:rPr>
          <w:rFonts w:ascii="Poor Richard" w:hAnsi="Poor Richard"/>
        </w:rPr>
        <w:t xml:space="preserve"> </w:t>
      </w:r>
      <w:r w:rsidRPr="0023672D">
        <w:rPr>
          <w:rFonts w:ascii="Poor Richard" w:hAnsi="Poor Richard"/>
        </w:rPr>
        <w:t>use</w:t>
      </w:r>
      <w:r w:rsidR="005B39BC" w:rsidRPr="0023672D">
        <w:rPr>
          <w:rFonts w:ascii="Poor Richard" w:hAnsi="Poor Richard"/>
        </w:rPr>
        <w:t>d</w:t>
      </w:r>
      <w:r w:rsidRPr="0023672D">
        <w:rPr>
          <w:rFonts w:ascii="Poor Richard" w:hAnsi="Poor Richard"/>
        </w:rPr>
        <w:t xml:space="preserve"> for </w:t>
      </w:r>
      <w:r w:rsidR="005B39BC" w:rsidRPr="0023672D">
        <w:rPr>
          <w:rFonts w:ascii="Poor Richard" w:hAnsi="Poor Richard"/>
        </w:rPr>
        <w:t xml:space="preserve">congregational or </w:t>
      </w:r>
      <w:proofErr w:type="spellStart"/>
      <w:r w:rsidR="005B39BC" w:rsidRPr="0023672D">
        <w:rPr>
          <w:rFonts w:ascii="Poor Richard" w:hAnsi="Poor Richard"/>
        </w:rPr>
        <w:t>missional</w:t>
      </w:r>
      <w:proofErr w:type="spellEnd"/>
      <w:r w:rsidR="005B39BC" w:rsidRPr="0023672D">
        <w:rPr>
          <w:rFonts w:ascii="Poor Richard" w:hAnsi="Poor Richard"/>
        </w:rPr>
        <w:t xml:space="preserve"> </w:t>
      </w:r>
      <w:r w:rsidRPr="0023672D">
        <w:rPr>
          <w:rFonts w:ascii="Poor Richard" w:hAnsi="Poor Richard"/>
        </w:rPr>
        <w:t>outreach.</w:t>
      </w:r>
    </w:p>
    <w:p w14:paraId="41EA8FBD" w14:textId="77777777" w:rsidR="00D740B3" w:rsidRDefault="00D740B3" w:rsidP="00F072EB">
      <w:pPr>
        <w:widowControl w:val="0"/>
        <w:autoSpaceDE w:val="0"/>
        <w:autoSpaceDN w:val="0"/>
        <w:adjustRightInd w:val="0"/>
        <w:spacing w:after="240"/>
        <w:contextualSpacing/>
        <w:rPr>
          <w:rFonts w:ascii="Poor Richard" w:hAnsi="Poor Richard"/>
        </w:rPr>
      </w:pPr>
    </w:p>
    <w:p w14:paraId="5E99256B" w14:textId="77777777" w:rsidR="00D740B3" w:rsidRPr="0023672D" w:rsidRDefault="00D740B3" w:rsidP="00F072EB">
      <w:pPr>
        <w:widowControl w:val="0"/>
        <w:autoSpaceDE w:val="0"/>
        <w:autoSpaceDN w:val="0"/>
        <w:adjustRightInd w:val="0"/>
        <w:spacing w:after="240"/>
        <w:contextualSpacing/>
        <w:rPr>
          <w:rFonts w:ascii="Poor Richard" w:hAnsi="Poor Richard"/>
        </w:rPr>
      </w:pPr>
    </w:p>
    <w:p w14:paraId="637E7212" w14:textId="1287B9AC" w:rsidR="00D620C4" w:rsidRDefault="00835792" w:rsidP="00F072EB">
      <w:pPr>
        <w:widowControl w:val="0"/>
        <w:autoSpaceDE w:val="0"/>
        <w:autoSpaceDN w:val="0"/>
        <w:adjustRightInd w:val="0"/>
        <w:spacing w:after="240"/>
        <w:contextualSpacing/>
        <w:rPr>
          <w:rFonts w:ascii="Poor Richard" w:hAnsi="Poor Richard"/>
          <w:b/>
        </w:rPr>
      </w:pPr>
      <w:r>
        <w:rPr>
          <w:rFonts w:ascii="Poor Richard" w:hAnsi="Poor Richard"/>
          <w:b/>
        </w:rPr>
        <w:t>Friday, January 10</w:t>
      </w:r>
      <w:r w:rsidRPr="00835792">
        <w:rPr>
          <w:rFonts w:ascii="Poor Richard" w:hAnsi="Poor Richard"/>
          <w:b/>
          <w:vertAlign w:val="superscript"/>
        </w:rPr>
        <w:t>th</w:t>
      </w:r>
      <w:r w:rsidR="00430A94" w:rsidRPr="0023672D">
        <w:rPr>
          <w:rFonts w:ascii="Poor Richard" w:hAnsi="Poor Richard"/>
          <w:b/>
        </w:rPr>
        <w:t>:</w:t>
      </w:r>
      <w:r w:rsidR="00430A94" w:rsidRPr="0023672D">
        <w:rPr>
          <w:rFonts w:ascii="Poor Richard" w:hAnsi="Poor Richard"/>
          <w:b/>
        </w:rPr>
        <w:tab/>
      </w:r>
      <w:r w:rsidR="00430A94" w:rsidRPr="0023672D">
        <w:rPr>
          <w:rFonts w:ascii="Poor Richard" w:hAnsi="Poor Richard"/>
          <w:b/>
        </w:rPr>
        <w:tab/>
      </w:r>
      <w:r>
        <w:rPr>
          <w:rFonts w:ascii="Poor Richard" w:hAnsi="Poor Richard"/>
          <w:b/>
        </w:rPr>
        <w:t xml:space="preserve"> “Religious pluralism &amp; the Media”</w:t>
      </w:r>
    </w:p>
    <w:p w14:paraId="19343FC1" w14:textId="0FA4CAF0" w:rsidR="007C20BE" w:rsidRDefault="00835792" w:rsidP="007C20BE">
      <w:pPr>
        <w:widowControl w:val="0"/>
        <w:autoSpaceDE w:val="0"/>
        <w:autoSpaceDN w:val="0"/>
        <w:adjustRightInd w:val="0"/>
        <w:spacing w:after="240"/>
        <w:contextualSpacing/>
        <w:rPr>
          <w:rFonts w:ascii="Poor Richard" w:hAnsi="Poor Richard"/>
          <w:b/>
        </w:rPr>
      </w:pPr>
      <w:r>
        <w:rPr>
          <w:rFonts w:ascii="Poor Richard" w:hAnsi="Poor Richard"/>
          <w:b/>
        </w:rPr>
        <w:t>9:00-12</w:t>
      </w:r>
      <w:r w:rsidR="007C20BE">
        <w:rPr>
          <w:rFonts w:ascii="Poor Richard" w:hAnsi="Poor Richard"/>
          <w:b/>
        </w:rPr>
        <w:t>:00 am</w:t>
      </w:r>
    </w:p>
    <w:p w14:paraId="0EC941B4" w14:textId="7A9F66AC" w:rsidR="0013135D" w:rsidRPr="0023672D" w:rsidRDefault="00835792" w:rsidP="00F072EB">
      <w:pPr>
        <w:widowControl w:val="0"/>
        <w:autoSpaceDE w:val="0"/>
        <w:autoSpaceDN w:val="0"/>
        <w:adjustRightInd w:val="0"/>
        <w:spacing w:after="240"/>
        <w:contextualSpacing/>
        <w:rPr>
          <w:rFonts w:ascii="Poor Richard" w:hAnsi="Poor Richard"/>
          <w:b/>
        </w:rPr>
      </w:pPr>
      <w:r>
        <w:rPr>
          <w:rFonts w:ascii="Poor Richard" w:hAnsi="Poor Richard"/>
          <w:b/>
        </w:rPr>
        <w:t>1:00-5</w:t>
      </w:r>
      <w:r w:rsidR="007C20BE">
        <w:rPr>
          <w:rFonts w:ascii="Poor Richard" w:hAnsi="Poor Richard"/>
          <w:b/>
        </w:rPr>
        <w:t>:00 pm</w:t>
      </w:r>
    </w:p>
    <w:p w14:paraId="140CFAE5" w14:textId="627D7766" w:rsidR="008B32DC" w:rsidRDefault="00872C8A" w:rsidP="00872C8A">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8B32DC" w:rsidRPr="0023672D">
        <w:rPr>
          <w:rFonts w:ascii="Poor Richard" w:hAnsi="Poor Richard"/>
          <w:u w:val="single"/>
        </w:rPr>
        <w:t>earning outcomes</w:t>
      </w:r>
      <w:r w:rsidR="008B32DC" w:rsidRPr="0023672D">
        <w:rPr>
          <w:rFonts w:ascii="Poor Richard" w:hAnsi="Poor Richard"/>
        </w:rPr>
        <w:t xml:space="preserve">: </w:t>
      </w:r>
      <w:r w:rsidRPr="0023672D">
        <w:rPr>
          <w:rFonts w:ascii="Poor Richard" w:hAnsi="Poor Richard"/>
        </w:rPr>
        <w:t xml:space="preserve">Students will show an </w:t>
      </w:r>
      <w:r w:rsidR="006A7D58" w:rsidRPr="0023672D">
        <w:rPr>
          <w:rFonts w:ascii="Poor Richard" w:hAnsi="Poor Richard"/>
        </w:rPr>
        <w:t>ability to answer t</w:t>
      </w:r>
      <w:r w:rsidR="00091A0F" w:rsidRPr="0023672D">
        <w:rPr>
          <w:rFonts w:ascii="Poor Richard" w:hAnsi="Poor Richard"/>
        </w:rPr>
        <w:t>he questions:  W</w:t>
      </w:r>
      <w:r w:rsidR="006A7D58" w:rsidRPr="0023672D">
        <w:rPr>
          <w:rFonts w:ascii="Poor Richard" w:hAnsi="Poor Richard"/>
        </w:rPr>
        <w:t>hat is a “theology of religious pluralism</w:t>
      </w:r>
      <w:r w:rsidR="00091A0F" w:rsidRPr="0023672D">
        <w:rPr>
          <w:rFonts w:ascii="Poor Richard" w:hAnsi="Poor Richard"/>
        </w:rPr>
        <w:t>?” W</w:t>
      </w:r>
      <w:r w:rsidR="006A7D58" w:rsidRPr="0023672D">
        <w:rPr>
          <w:rFonts w:ascii="Poor Richard" w:hAnsi="Poor Richard"/>
        </w:rPr>
        <w:t>ha</w:t>
      </w:r>
      <w:r w:rsidR="00091A0F" w:rsidRPr="0023672D">
        <w:rPr>
          <w:rFonts w:ascii="Poor Richard" w:hAnsi="Poor Richard"/>
        </w:rPr>
        <w:t>t is a “comparative theology”?   Students will demonstrate an a</w:t>
      </w:r>
      <w:r w:rsidR="006A7D58" w:rsidRPr="0023672D">
        <w:rPr>
          <w:rFonts w:ascii="Poor Richard" w:hAnsi="Poor Richard"/>
        </w:rPr>
        <w:t xml:space="preserve">bility to articulate </w:t>
      </w:r>
      <w:r w:rsidR="005016F8" w:rsidRPr="0023672D">
        <w:rPr>
          <w:rFonts w:ascii="Poor Richard" w:hAnsi="Poor Richard"/>
        </w:rPr>
        <w:t xml:space="preserve">such </w:t>
      </w:r>
      <w:r w:rsidR="006A7D58" w:rsidRPr="0023672D">
        <w:rPr>
          <w:rFonts w:ascii="Poor Richard" w:hAnsi="Poor Richard"/>
        </w:rPr>
        <w:t>from</w:t>
      </w:r>
      <w:r w:rsidR="00091A0F" w:rsidRPr="0023672D">
        <w:rPr>
          <w:rFonts w:ascii="Poor Richard" w:hAnsi="Poor Richard"/>
        </w:rPr>
        <w:t xml:space="preserve"> within their own tradition.</w:t>
      </w:r>
    </w:p>
    <w:p w14:paraId="7BEAA511" w14:textId="449CC9CA" w:rsidR="00835792" w:rsidRDefault="00835792" w:rsidP="00872C8A">
      <w:pPr>
        <w:widowControl w:val="0"/>
        <w:autoSpaceDE w:val="0"/>
        <w:autoSpaceDN w:val="0"/>
        <w:adjustRightInd w:val="0"/>
        <w:spacing w:after="240"/>
        <w:ind w:left="720"/>
        <w:contextualSpacing/>
        <w:rPr>
          <w:rFonts w:ascii="Poor Richard" w:hAnsi="Poor Richard"/>
        </w:rPr>
      </w:pPr>
      <w:r w:rsidRPr="00E72456">
        <w:rPr>
          <w:rFonts w:ascii="Poor Richard" w:hAnsi="Poor Richard"/>
          <w:u w:val="single"/>
        </w:rPr>
        <w:t>Learning outcomes</w:t>
      </w:r>
      <w:r w:rsidRPr="00E72456">
        <w:rPr>
          <w:rFonts w:ascii="Poor Richard" w:hAnsi="Poor Richard"/>
        </w:rPr>
        <w:t xml:space="preserve">:  Students will examine the role of different media technologies in the public face of different religious traditions, as well as the use of media technologies to reform/reshape religious traditions.  </w:t>
      </w:r>
    </w:p>
    <w:p w14:paraId="7F2D9057" w14:textId="77777777" w:rsidR="00D620C4" w:rsidRDefault="00D620C4" w:rsidP="00F072EB">
      <w:pPr>
        <w:widowControl w:val="0"/>
        <w:autoSpaceDE w:val="0"/>
        <w:autoSpaceDN w:val="0"/>
        <w:adjustRightInd w:val="0"/>
        <w:spacing w:after="240"/>
        <w:contextualSpacing/>
        <w:rPr>
          <w:rFonts w:ascii="Poor Richard" w:hAnsi="Poor Richard"/>
        </w:rPr>
      </w:pPr>
    </w:p>
    <w:p w14:paraId="46A8BB7B"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333260E6" w14:textId="07B7292E" w:rsidR="00260FFA" w:rsidRPr="0023672D" w:rsidRDefault="00835792" w:rsidP="00F072EB">
      <w:pPr>
        <w:widowControl w:val="0"/>
        <w:autoSpaceDE w:val="0"/>
        <w:autoSpaceDN w:val="0"/>
        <w:adjustRightInd w:val="0"/>
        <w:spacing w:after="240"/>
        <w:contextualSpacing/>
        <w:rPr>
          <w:rFonts w:ascii="Poor Richard" w:hAnsi="Poor Richard"/>
          <w:b/>
        </w:rPr>
      </w:pPr>
      <w:r>
        <w:rPr>
          <w:rFonts w:ascii="Poor Richard" w:hAnsi="Poor Richard"/>
          <w:b/>
        </w:rPr>
        <w:t>Saturday, January 11</w:t>
      </w:r>
      <w:r w:rsidRPr="00835792">
        <w:rPr>
          <w:rFonts w:ascii="Poor Richard" w:hAnsi="Poor Richard"/>
          <w:b/>
          <w:vertAlign w:val="superscript"/>
        </w:rPr>
        <w:t>th</w:t>
      </w:r>
      <w:r w:rsidR="00430A94" w:rsidRPr="0023672D">
        <w:rPr>
          <w:rFonts w:ascii="Poor Richard" w:hAnsi="Poor Richard"/>
          <w:b/>
        </w:rPr>
        <w:t>:</w:t>
      </w:r>
      <w:r w:rsidR="00430A94" w:rsidRPr="0023672D">
        <w:rPr>
          <w:rFonts w:ascii="Poor Richard" w:hAnsi="Poor Richard"/>
          <w:b/>
        </w:rPr>
        <w:tab/>
      </w:r>
      <w:r w:rsidR="00430A94" w:rsidRPr="0023672D">
        <w:rPr>
          <w:rFonts w:ascii="Poor Richard" w:hAnsi="Poor Richard"/>
          <w:b/>
        </w:rPr>
        <w:tab/>
        <w:t xml:space="preserve"> Course Wrap-Up</w:t>
      </w:r>
      <w:r w:rsidR="0013135D">
        <w:rPr>
          <w:rFonts w:ascii="Poor Richard" w:hAnsi="Poor Richard"/>
          <w:b/>
        </w:rPr>
        <w:t xml:space="preserve"> &amp; Discussion of Projects</w:t>
      </w:r>
      <w:r w:rsidR="00E72456">
        <w:rPr>
          <w:rFonts w:ascii="Poor Richard" w:hAnsi="Poor Richard"/>
          <w:b/>
        </w:rPr>
        <w:t xml:space="preserve">:  </w:t>
      </w:r>
      <w:r w:rsidR="00E72456">
        <w:rPr>
          <w:rFonts w:ascii="Poor Richard" w:hAnsi="Poor Richard"/>
          <w:b/>
          <w:u w:val="single"/>
        </w:rPr>
        <w:t>Draft of Projects due!</w:t>
      </w:r>
    </w:p>
    <w:p w14:paraId="4ADC04C4" w14:textId="4E38D4E0" w:rsidR="00430A94" w:rsidRPr="0023672D" w:rsidRDefault="00835792" w:rsidP="00F072EB">
      <w:pPr>
        <w:widowControl w:val="0"/>
        <w:autoSpaceDE w:val="0"/>
        <w:autoSpaceDN w:val="0"/>
        <w:adjustRightInd w:val="0"/>
        <w:spacing w:after="240"/>
        <w:contextualSpacing/>
        <w:rPr>
          <w:rFonts w:ascii="Poor Richard" w:hAnsi="Poor Richard"/>
        </w:rPr>
      </w:pPr>
      <w:r>
        <w:rPr>
          <w:rFonts w:ascii="Poor Richard" w:hAnsi="Poor Richard"/>
        </w:rPr>
        <w:t>9:00-12</w:t>
      </w:r>
      <w:r w:rsidR="00D740B3">
        <w:rPr>
          <w:rFonts w:ascii="Poor Richard" w:hAnsi="Poor Richard"/>
        </w:rPr>
        <w:t>:30</w:t>
      </w:r>
      <w:r w:rsidR="00D740B3">
        <w:rPr>
          <w:rFonts w:ascii="Poor Richard" w:hAnsi="Poor Richard"/>
        </w:rPr>
        <w:tab/>
      </w:r>
    </w:p>
    <w:p w14:paraId="64475B96" w14:textId="08D78E16" w:rsidR="0012505C" w:rsidRPr="0023672D" w:rsidRDefault="0012505C" w:rsidP="00F072EB">
      <w:pPr>
        <w:widowControl w:val="0"/>
        <w:autoSpaceDE w:val="0"/>
        <w:autoSpaceDN w:val="0"/>
        <w:adjustRightInd w:val="0"/>
        <w:spacing w:after="240"/>
        <w:contextualSpacing/>
        <w:rPr>
          <w:rFonts w:ascii="Poor Richard" w:hAnsi="Poor Richard"/>
        </w:rPr>
      </w:pPr>
    </w:p>
    <w:p w14:paraId="3763092F" w14:textId="77777777" w:rsidR="002F596B" w:rsidRPr="0023672D" w:rsidRDefault="002F596B" w:rsidP="00F072EB">
      <w:pPr>
        <w:widowControl w:val="0"/>
        <w:autoSpaceDE w:val="0"/>
        <w:autoSpaceDN w:val="0"/>
        <w:adjustRightInd w:val="0"/>
        <w:spacing w:after="240"/>
        <w:contextualSpacing/>
        <w:rPr>
          <w:rFonts w:ascii="Poor Richard" w:hAnsi="Poor Richard"/>
        </w:rPr>
      </w:pPr>
    </w:p>
    <w:p w14:paraId="765326D4" w14:textId="77777777" w:rsidR="002F596B" w:rsidRPr="0023672D" w:rsidRDefault="002F596B" w:rsidP="00F072EB">
      <w:pPr>
        <w:widowControl w:val="0"/>
        <w:autoSpaceDE w:val="0"/>
        <w:autoSpaceDN w:val="0"/>
        <w:adjustRightInd w:val="0"/>
        <w:spacing w:after="240"/>
        <w:contextualSpacing/>
        <w:rPr>
          <w:rFonts w:ascii="Poor Richard" w:hAnsi="Poor Richard"/>
        </w:rPr>
      </w:pPr>
    </w:p>
    <w:p w14:paraId="6DB004F3" w14:textId="77777777" w:rsidR="00370E89" w:rsidRPr="0023672D" w:rsidRDefault="00370E89" w:rsidP="00F072EB">
      <w:pPr>
        <w:widowControl w:val="0"/>
        <w:autoSpaceDE w:val="0"/>
        <w:autoSpaceDN w:val="0"/>
        <w:adjustRightInd w:val="0"/>
        <w:spacing w:after="240"/>
        <w:contextualSpacing/>
        <w:rPr>
          <w:rFonts w:ascii="Poor Richard" w:hAnsi="Poor Richard"/>
        </w:rPr>
      </w:pPr>
    </w:p>
    <w:p w14:paraId="13ED2DD6" w14:textId="77777777" w:rsidR="005A1177" w:rsidRPr="0023672D" w:rsidRDefault="005A1177" w:rsidP="00F072EB">
      <w:pPr>
        <w:widowControl w:val="0"/>
        <w:autoSpaceDE w:val="0"/>
        <w:autoSpaceDN w:val="0"/>
        <w:adjustRightInd w:val="0"/>
        <w:spacing w:after="240"/>
        <w:contextualSpacing/>
        <w:rPr>
          <w:rFonts w:ascii="Poor Richard" w:hAnsi="Poor Richard"/>
        </w:rPr>
      </w:pPr>
    </w:p>
    <w:p w14:paraId="323EC36E" w14:textId="77777777" w:rsidR="005549B0" w:rsidRPr="0023672D" w:rsidRDefault="005549B0" w:rsidP="00F072EB">
      <w:pPr>
        <w:widowControl w:val="0"/>
        <w:autoSpaceDE w:val="0"/>
        <w:autoSpaceDN w:val="0"/>
        <w:adjustRightInd w:val="0"/>
        <w:spacing w:after="240"/>
        <w:contextualSpacing/>
        <w:rPr>
          <w:rFonts w:ascii="Poor Richard" w:hAnsi="Poor Richard"/>
        </w:rPr>
      </w:pPr>
    </w:p>
    <w:p w14:paraId="430D2D5D" w14:textId="04C3832B" w:rsidR="00317F6E" w:rsidRPr="0013135D" w:rsidRDefault="00FE542A" w:rsidP="0013135D">
      <w:pPr>
        <w:widowControl w:val="0"/>
        <w:autoSpaceDE w:val="0"/>
        <w:autoSpaceDN w:val="0"/>
        <w:adjustRightInd w:val="0"/>
        <w:spacing w:after="240"/>
        <w:contextualSpacing/>
        <w:rPr>
          <w:rFonts w:ascii="Poor Richard" w:hAnsi="Poor Richard"/>
        </w:rPr>
      </w:pPr>
      <w:r w:rsidRPr="0023672D">
        <w:rPr>
          <w:rFonts w:ascii="Poor Richard" w:hAnsi="Poor Richard"/>
        </w:rPr>
        <w:br w:type="page"/>
      </w:r>
    </w:p>
    <w:p w14:paraId="25FCD4B1" w14:textId="7C00E4CC" w:rsidR="004B1B65" w:rsidRPr="00AE6936" w:rsidRDefault="004B1B65" w:rsidP="004B1B65">
      <w:pPr>
        <w:widowControl w:val="0"/>
        <w:autoSpaceDE w:val="0"/>
        <w:autoSpaceDN w:val="0"/>
        <w:adjustRightInd w:val="0"/>
        <w:spacing w:after="240"/>
        <w:contextualSpacing/>
        <w:jc w:val="center"/>
        <w:rPr>
          <w:rFonts w:ascii="Poor Richard" w:hAnsi="Poor Richard"/>
          <w:b/>
        </w:rPr>
      </w:pPr>
      <w:r w:rsidRPr="00AE6936">
        <w:rPr>
          <w:rFonts w:ascii="Poor Richard" w:hAnsi="Poor Richard"/>
          <w:b/>
        </w:rPr>
        <w:lastRenderedPageBreak/>
        <w:t>Descriptive Report</w:t>
      </w:r>
    </w:p>
    <w:p w14:paraId="0890B5ED" w14:textId="77777777" w:rsidR="004B1B65" w:rsidRPr="00AE6936" w:rsidRDefault="004B1B65" w:rsidP="004B1B65">
      <w:pPr>
        <w:widowControl w:val="0"/>
        <w:autoSpaceDE w:val="0"/>
        <w:autoSpaceDN w:val="0"/>
        <w:adjustRightInd w:val="0"/>
        <w:spacing w:after="240"/>
        <w:contextualSpacing/>
        <w:jc w:val="center"/>
        <w:rPr>
          <w:rFonts w:ascii="Poor Richard" w:hAnsi="Poor Richard"/>
          <w:b/>
        </w:rPr>
      </w:pPr>
    </w:p>
    <w:p w14:paraId="3F15C51C" w14:textId="11A9B28E" w:rsidR="004B1B65" w:rsidRPr="00AE6936" w:rsidRDefault="00E72456" w:rsidP="004B1B65">
      <w:pPr>
        <w:rPr>
          <w:rStyle w:val="HTMLTypewriter"/>
          <w:rFonts w:ascii="Poor Richard" w:eastAsiaTheme="minorEastAsia" w:hAnsi="Poor Richard" w:cs="Times New Roman"/>
          <w:b/>
          <w:bCs/>
          <w:color w:val="000000"/>
          <w:sz w:val="24"/>
          <w:szCs w:val="24"/>
        </w:rPr>
      </w:pPr>
      <w:r>
        <w:rPr>
          <w:rStyle w:val="HTMLTypewriter"/>
          <w:rFonts w:ascii="Poor Richard" w:eastAsiaTheme="minorEastAsia" w:hAnsi="Poor Richard" w:cs="Times New Roman"/>
          <w:b/>
          <w:bCs/>
          <w:color w:val="000000"/>
          <w:sz w:val="24"/>
          <w:szCs w:val="24"/>
        </w:rPr>
        <w:t>4.400:  MAR Keynote—Religion &amp; Media</w:t>
      </w:r>
    </w:p>
    <w:p w14:paraId="41378DE0" w14:textId="29BCE7DD" w:rsidR="004B1B65" w:rsidRPr="00AE6936" w:rsidRDefault="00E72456" w:rsidP="004B1B65">
      <w:pPr>
        <w:rPr>
          <w:rStyle w:val="HTMLTypewriter"/>
          <w:rFonts w:ascii="Poor Richard" w:eastAsiaTheme="minorEastAsia" w:hAnsi="Poor Richard" w:cs="Times New Roman"/>
          <w:b/>
          <w:bCs/>
          <w:color w:val="000000"/>
          <w:sz w:val="24"/>
          <w:szCs w:val="24"/>
        </w:rPr>
      </w:pPr>
      <w:r>
        <w:rPr>
          <w:rStyle w:val="HTMLTypewriter"/>
          <w:rFonts w:ascii="Poor Richard" w:eastAsiaTheme="minorEastAsia" w:hAnsi="Poor Richard" w:cs="Times New Roman"/>
          <w:b/>
          <w:bCs/>
          <w:color w:val="000000"/>
          <w:sz w:val="24"/>
          <w:szCs w:val="24"/>
        </w:rPr>
        <w:t>January 2014</w:t>
      </w:r>
    </w:p>
    <w:p w14:paraId="0B4AA7E4" w14:textId="77777777" w:rsidR="004B1B65" w:rsidRPr="00AE6936" w:rsidRDefault="004B1B65" w:rsidP="004B1B65">
      <w:pPr>
        <w:rPr>
          <w:rStyle w:val="HTMLTypewriter"/>
          <w:rFonts w:ascii="Poor Richard" w:eastAsiaTheme="minorEastAsia" w:hAnsi="Poor Richard" w:cs="Times New Roman"/>
          <w:b/>
          <w:bCs/>
          <w:color w:val="000000"/>
          <w:sz w:val="24"/>
          <w:szCs w:val="24"/>
        </w:rPr>
      </w:pPr>
    </w:p>
    <w:p w14:paraId="4A177D51" w14:textId="77777777" w:rsidR="004B1B65" w:rsidRPr="00AE6936" w:rsidRDefault="004B1B65" w:rsidP="004B1B6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STUDENT</w:t>
      </w:r>
      <w:proofErr w:type="gramStart"/>
      <w:r w:rsidRPr="00AE6936">
        <w:rPr>
          <w:rStyle w:val="HTMLTypewriter"/>
          <w:rFonts w:ascii="Poor Richard" w:eastAsiaTheme="minorEastAsia" w:hAnsi="Poor Richard" w:cs="Times New Roman"/>
          <w:b/>
          <w:color w:val="000000"/>
          <w:sz w:val="24"/>
          <w:szCs w:val="24"/>
        </w:rPr>
        <w:t>:_</w:t>
      </w:r>
      <w:proofErr w:type="gramEnd"/>
      <w:r w:rsidRPr="00AE6936">
        <w:rPr>
          <w:rStyle w:val="HTMLTypewriter"/>
          <w:rFonts w:ascii="Poor Richard" w:eastAsiaTheme="minorEastAsia" w:hAnsi="Poor Richard" w:cs="Times New Roman"/>
          <w:b/>
          <w:color w:val="000000"/>
          <w:sz w:val="24"/>
          <w:szCs w:val="24"/>
        </w:rPr>
        <w:t>________________________________________</w:t>
      </w:r>
    </w:p>
    <w:p w14:paraId="022F5BB4" w14:textId="77777777" w:rsidR="004B1B65" w:rsidRPr="00AE6936" w:rsidRDefault="004B1B65" w:rsidP="004B1B65">
      <w:pPr>
        <w:rPr>
          <w:rStyle w:val="HTMLTypewriter"/>
          <w:rFonts w:ascii="Poor Richard" w:eastAsiaTheme="minorEastAsia" w:hAnsi="Poor Richard"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B1B65" w:rsidRPr="00F82632" w14:paraId="4BEFB70B" w14:textId="77777777" w:rsidTr="00BB0C75">
        <w:tc>
          <w:tcPr>
            <w:tcW w:w="1771" w:type="dxa"/>
          </w:tcPr>
          <w:p w14:paraId="6DDDC29C"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Course Objectives</w:t>
            </w:r>
          </w:p>
        </w:tc>
        <w:tc>
          <w:tcPr>
            <w:tcW w:w="1771" w:type="dxa"/>
          </w:tcPr>
          <w:p w14:paraId="6F7FB9AE"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Failure</w:t>
            </w:r>
          </w:p>
        </w:tc>
        <w:tc>
          <w:tcPr>
            <w:tcW w:w="1771" w:type="dxa"/>
          </w:tcPr>
          <w:p w14:paraId="12034545"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 xml:space="preserve">   Basic</w:t>
            </w:r>
          </w:p>
        </w:tc>
        <w:tc>
          <w:tcPr>
            <w:tcW w:w="1771" w:type="dxa"/>
          </w:tcPr>
          <w:p w14:paraId="228521B0"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 xml:space="preserve">  Good</w:t>
            </w:r>
          </w:p>
        </w:tc>
        <w:tc>
          <w:tcPr>
            <w:tcW w:w="1772" w:type="dxa"/>
          </w:tcPr>
          <w:p w14:paraId="686A2A90"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 xml:space="preserve">   Superior</w:t>
            </w:r>
          </w:p>
        </w:tc>
      </w:tr>
      <w:tr w:rsidR="004B1B65" w:rsidRPr="00F82632" w14:paraId="2912FA44" w14:textId="77777777" w:rsidTr="00BB0C75">
        <w:tc>
          <w:tcPr>
            <w:tcW w:w="1771" w:type="dxa"/>
          </w:tcPr>
          <w:p w14:paraId="464E0DF1" w14:textId="4FFD0631" w:rsidR="004B1B65" w:rsidRPr="00317F6E" w:rsidRDefault="004B1B65" w:rsidP="004B1B65">
            <w:pPr>
              <w:tabs>
                <w:tab w:val="num" w:pos="720"/>
              </w:tabs>
              <w:rPr>
                <w:rStyle w:val="HTMLTypewriter"/>
                <w:rFonts w:ascii="Poor Richard" w:eastAsiaTheme="minorEastAsia" w:hAnsi="Poor Richard" w:cs="Times New Roman"/>
              </w:rPr>
            </w:pPr>
            <w:r w:rsidRPr="00317F6E">
              <w:rPr>
                <w:rFonts w:ascii="Poor Richard" w:hAnsi="Poor Richard"/>
                <w:sz w:val="20"/>
                <w:szCs w:val="20"/>
              </w:rPr>
              <w:t>Demonstrate an awareness of landscapes of media culture with an emphasis on active engagement in creation within those landscapes</w:t>
            </w:r>
          </w:p>
        </w:tc>
        <w:tc>
          <w:tcPr>
            <w:tcW w:w="1771" w:type="dxa"/>
          </w:tcPr>
          <w:p w14:paraId="3B79B470"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470BF704"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3110357D"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55E0B880"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r w:rsidR="004B1B65" w:rsidRPr="00F82632" w14:paraId="4030562F" w14:textId="77777777" w:rsidTr="00BB0C75">
        <w:tc>
          <w:tcPr>
            <w:tcW w:w="1771" w:type="dxa"/>
          </w:tcPr>
          <w:p w14:paraId="5817CE88" w14:textId="7CDCE64C" w:rsidR="004B1B65" w:rsidRPr="00317F6E" w:rsidRDefault="004B1B65" w:rsidP="004B1B65">
            <w:pPr>
              <w:rPr>
                <w:rStyle w:val="HTMLTypewriter"/>
                <w:rFonts w:ascii="Poor Richard" w:eastAsiaTheme="minorEastAsia" w:hAnsi="Poor Richard" w:cs="Times New Roman"/>
              </w:rPr>
            </w:pPr>
            <w:r w:rsidRPr="00317F6E">
              <w:rPr>
                <w:rFonts w:ascii="Poor Richard" w:hAnsi="Poor Richard"/>
                <w:sz w:val="20"/>
                <w:szCs w:val="20"/>
              </w:rPr>
              <w:t>Define and describe the various theological loci, specifically as they are expressed in various public media contexts</w:t>
            </w:r>
          </w:p>
        </w:tc>
        <w:tc>
          <w:tcPr>
            <w:tcW w:w="1771" w:type="dxa"/>
          </w:tcPr>
          <w:p w14:paraId="245B0A5B"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53A8FB75"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14C38C67"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2CEDF72D"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r w:rsidR="004B1B65" w:rsidRPr="00F82632" w14:paraId="67502E1C" w14:textId="77777777" w:rsidTr="00BB0C75">
        <w:tc>
          <w:tcPr>
            <w:tcW w:w="1771" w:type="dxa"/>
          </w:tcPr>
          <w:p w14:paraId="196724F0" w14:textId="4003CB6F" w:rsidR="004B1B65" w:rsidRPr="00317F6E" w:rsidRDefault="004B1B65" w:rsidP="004B1B65">
            <w:pPr>
              <w:rPr>
                <w:rStyle w:val="HTMLTypewriter"/>
                <w:rFonts w:ascii="Poor Richard" w:eastAsiaTheme="minorEastAsia" w:hAnsi="Poor Richard" w:cs="Times New Roman"/>
              </w:rPr>
            </w:pPr>
            <w:r w:rsidRPr="00317F6E">
              <w:rPr>
                <w:rFonts w:ascii="Poor Richard" w:hAnsi="Poor Richard"/>
                <w:sz w:val="20"/>
                <w:szCs w:val="20"/>
              </w:rPr>
              <w:t>Develop and articulate one’s own theological arguments using the tools of various media technologies</w:t>
            </w:r>
          </w:p>
        </w:tc>
        <w:tc>
          <w:tcPr>
            <w:tcW w:w="1771" w:type="dxa"/>
          </w:tcPr>
          <w:p w14:paraId="2500D931"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2C98E3A6"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00622FA6"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51CAACB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r w:rsidR="004B1B65" w:rsidRPr="00F82632" w14:paraId="7B901EC5" w14:textId="77777777" w:rsidTr="00BB0C75">
        <w:tc>
          <w:tcPr>
            <w:tcW w:w="1771" w:type="dxa"/>
          </w:tcPr>
          <w:p w14:paraId="0A05E3A8" w14:textId="12E23D5A" w:rsidR="004B1B65" w:rsidRPr="00317F6E" w:rsidRDefault="004B1B65" w:rsidP="004B1B65">
            <w:pPr>
              <w:rPr>
                <w:rStyle w:val="HTMLTypewriter"/>
                <w:rFonts w:ascii="Poor Richard" w:eastAsiaTheme="minorEastAsia" w:hAnsi="Poor Richard" w:cs="Times New Roman"/>
              </w:rPr>
            </w:pPr>
            <w:r w:rsidRPr="00317F6E">
              <w:rPr>
                <w:rFonts w:ascii="Poor Richard" w:hAnsi="Poor Richard"/>
                <w:sz w:val="20"/>
                <w:szCs w:val="20"/>
              </w:rPr>
              <w:t>Demonstrate a capacity for theological reflection and spiritual formation within media culture</w:t>
            </w:r>
          </w:p>
        </w:tc>
        <w:tc>
          <w:tcPr>
            <w:tcW w:w="1771" w:type="dxa"/>
          </w:tcPr>
          <w:p w14:paraId="1EFB64B2"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2D52D12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5D2E08B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4A10A4D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bl>
    <w:p w14:paraId="16464F21" w14:textId="77777777" w:rsidR="004B1B65" w:rsidRPr="00AE6936" w:rsidRDefault="004B1B65" w:rsidP="004B1B65">
      <w:pPr>
        <w:rPr>
          <w:rStyle w:val="HTMLTypewriter"/>
          <w:rFonts w:ascii="Poor Richard" w:eastAsiaTheme="minorEastAsia" w:hAnsi="Poor Richard" w:cs="Times New Roman"/>
          <w:b/>
          <w:color w:val="000000"/>
          <w:sz w:val="24"/>
          <w:szCs w:val="24"/>
        </w:rPr>
      </w:pPr>
    </w:p>
    <w:p w14:paraId="66027999" w14:textId="23BC2EA4" w:rsidR="004B1B65" w:rsidRDefault="004B1B65" w:rsidP="004B1B6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w:t>
      </w:r>
      <w:r w:rsidR="00317F6E">
        <w:rPr>
          <w:rStyle w:val="HTMLTypewriter"/>
          <w:rFonts w:ascii="Poor Richard" w:eastAsiaTheme="minorEastAsia" w:hAnsi="Poor Richard" w:cs="Times New Roman"/>
          <w:b/>
          <w:color w:val="000000"/>
          <w:sz w:val="24"/>
          <w:szCs w:val="24"/>
        </w:rPr>
        <w:t>_____________________________</w:t>
      </w:r>
    </w:p>
    <w:p w14:paraId="05561197" w14:textId="77777777" w:rsidR="00317F6E" w:rsidRPr="00317F6E" w:rsidRDefault="00317F6E" w:rsidP="004B1B65">
      <w:pPr>
        <w:rPr>
          <w:rStyle w:val="HTMLTypewriter"/>
          <w:rFonts w:ascii="Poor Richard" w:eastAsiaTheme="minorEastAsia" w:hAnsi="Poor Richard" w:cs="Times New Roman"/>
          <w:b/>
          <w:color w:val="000000"/>
          <w:sz w:val="24"/>
          <w:szCs w:val="24"/>
        </w:rPr>
      </w:pPr>
    </w:p>
    <w:p w14:paraId="29A77752" w14:textId="3A58B5DB" w:rsidR="004B1B65" w:rsidRPr="00AE6936" w:rsidRDefault="004B1B65" w:rsidP="004B1B65">
      <w:pPr>
        <w:rPr>
          <w:rStyle w:val="HTMLTypewriter"/>
          <w:rFonts w:ascii="Poor Richard" w:eastAsiaTheme="minorEastAsia" w:hAnsi="Poor Richard" w:cs="Times New Roman"/>
          <w:b/>
          <w:bCs/>
          <w:color w:val="000000"/>
          <w:sz w:val="24"/>
          <w:szCs w:val="24"/>
        </w:rPr>
      </w:pPr>
      <w:r w:rsidRPr="00AE6936">
        <w:rPr>
          <w:rStyle w:val="HTMLTypewriter"/>
          <w:rFonts w:ascii="Poor Richard" w:eastAsiaTheme="minorEastAsia" w:hAnsi="Poor Richard" w:cs="Times New Roman"/>
          <w:b/>
          <w:bCs/>
          <w:color w:val="000000"/>
          <w:sz w:val="24"/>
          <w:szCs w:val="24"/>
        </w:rPr>
        <w:t>Final Course Grade</w:t>
      </w:r>
      <w:proofErr w:type="gramStart"/>
      <w:r w:rsidRPr="00AE6936">
        <w:rPr>
          <w:rStyle w:val="HTMLTypewriter"/>
          <w:rFonts w:ascii="Poor Richard" w:eastAsiaTheme="minorEastAsia" w:hAnsi="Poor Richard" w:cs="Times New Roman"/>
          <w:b/>
          <w:bCs/>
          <w:color w:val="000000"/>
          <w:sz w:val="24"/>
          <w:szCs w:val="24"/>
        </w:rPr>
        <w:t>:_</w:t>
      </w:r>
      <w:proofErr w:type="gramEnd"/>
      <w:r w:rsidRPr="00AE6936">
        <w:rPr>
          <w:rStyle w:val="HTMLTypewriter"/>
          <w:rFonts w:ascii="Poor Richard" w:eastAsiaTheme="minorEastAsia" w:hAnsi="Poor Richard" w:cs="Times New Roman"/>
          <w:b/>
          <w:bCs/>
          <w:color w:val="000000"/>
          <w:sz w:val="24"/>
          <w:szCs w:val="24"/>
        </w:rPr>
        <w:t>_______</w:t>
      </w:r>
      <w:r w:rsidRPr="00AE6936">
        <w:rPr>
          <w:rStyle w:val="HTMLTypewriter"/>
          <w:rFonts w:ascii="Poor Richard" w:eastAsiaTheme="minorEastAsia" w:hAnsi="Poor Richard" w:cs="Times New Roman"/>
          <w:b/>
          <w:bCs/>
          <w:color w:val="000000"/>
          <w:sz w:val="24"/>
          <w:szCs w:val="24"/>
        </w:rPr>
        <w:tab/>
      </w:r>
      <w:r w:rsidRPr="00AE6936">
        <w:rPr>
          <w:rStyle w:val="HTMLTypewriter"/>
          <w:rFonts w:ascii="Poor Richard" w:eastAsiaTheme="minorEastAsia" w:hAnsi="Poor Richard" w:cs="Times New Roman"/>
          <w:b/>
          <w:bCs/>
          <w:color w:val="000000"/>
          <w:sz w:val="24"/>
          <w:szCs w:val="24"/>
        </w:rPr>
        <w:tab/>
      </w:r>
      <w:r w:rsidRPr="00AE6936">
        <w:rPr>
          <w:rStyle w:val="HTMLTypewriter"/>
          <w:rFonts w:ascii="Poor Richard" w:eastAsiaTheme="minorEastAsia" w:hAnsi="Poor Richard" w:cs="Times New Roman"/>
          <w:b/>
          <w:bCs/>
          <w:color w:val="000000"/>
          <w:sz w:val="24"/>
          <w:szCs w:val="24"/>
        </w:rPr>
        <w:tab/>
        <w:t>Date:____________</w:t>
      </w:r>
    </w:p>
    <w:p w14:paraId="78455817" w14:textId="77777777" w:rsidR="004B1B65" w:rsidRPr="00AE6936" w:rsidRDefault="004B1B65" w:rsidP="004B1B65">
      <w:pPr>
        <w:rPr>
          <w:rStyle w:val="HTMLTypewriter"/>
          <w:rFonts w:ascii="Poor Richard" w:eastAsiaTheme="minorEastAsia" w:hAnsi="Poor Richard" w:cs="Times New Roman"/>
          <w:b/>
          <w:bCs/>
          <w:color w:val="000000"/>
          <w:sz w:val="24"/>
          <w:szCs w:val="24"/>
        </w:rPr>
      </w:pPr>
    </w:p>
    <w:p w14:paraId="62193486" w14:textId="51ED7052" w:rsidR="004B1B65" w:rsidRDefault="004B1B65" w:rsidP="004B1B65">
      <w:pPr>
        <w:spacing w:line="480" w:lineRule="auto"/>
        <w:rPr>
          <w:rStyle w:val="HTMLTypewriter"/>
          <w:rFonts w:ascii="Poor Richard" w:eastAsiaTheme="minorEastAsia" w:hAnsi="Poor Richard" w:cs="Times New Roman"/>
          <w:b/>
          <w:bCs/>
          <w:color w:val="000000"/>
          <w:sz w:val="24"/>
          <w:szCs w:val="24"/>
        </w:rPr>
      </w:pPr>
      <w:r w:rsidRPr="00AE6936">
        <w:rPr>
          <w:rStyle w:val="HTMLTypewriter"/>
          <w:rFonts w:ascii="Poor Richard" w:eastAsiaTheme="minorEastAsia" w:hAnsi="Poor Richard" w:cs="Times New Roman"/>
          <w:b/>
          <w:bCs/>
          <w:color w:val="000000"/>
          <w:sz w:val="24"/>
          <w:szCs w:val="24"/>
        </w:rPr>
        <w:t>Instructors</w:t>
      </w:r>
      <w:proofErr w:type="gramStart"/>
      <w:r w:rsidRPr="00AE6936">
        <w:rPr>
          <w:rStyle w:val="HTMLTypewriter"/>
          <w:rFonts w:ascii="Poor Richard" w:eastAsiaTheme="minorEastAsia" w:hAnsi="Poor Richard" w:cs="Times New Roman"/>
          <w:b/>
          <w:bCs/>
          <w:color w:val="000000"/>
          <w:sz w:val="24"/>
          <w:szCs w:val="24"/>
        </w:rPr>
        <w:t>:_</w:t>
      </w:r>
      <w:proofErr w:type="gramEnd"/>
      <w:r w:rsidRPr="00AE6936">
        <w:rPr>
          <w:rStyle w:val="HTMLTypewriter"/>
          <w:rFonts w:ascii="Poor Richard" w:eastAsiaTheme="minorEastAsia" w:hAnsi="Poor Richard" w:cs="Times New Roman"/>
          <w:b/>
          <w:bCs/>
          <w:color w:val="000000"/>
          <w:sz w:val="24"/>
          <w:szCs w:val="24"/>
        </w:rPr>
        <w:t>____________________________________________________________________________________________________________________________</w:t>
      </w:r>
      <w:r w:rsidR="00317F6E">
        <w:rPr>
          <w:rStyle w:val="HTMLTypewriter"/>
          <w:rFonts w:ascii="Poor Richard" w:eastAsiaTheme="minorEastAsia" w:hAnsi="Poor Richard" w:cs="Times New Roman"/>
          <w:b/>
          <w:bCs/>
          <w:color w:val="000000"/>
          <w:sz w:val="24"/>
          <w:szCs w:val="24"/>
        </w:rPr>
        <w:t>_________</w:t>
      </w:r>
    </w:p>
    <w:p w14:paraId="1CFAE8E9" w14:textId="77777777" w:rsidR="00317F6E" w:rsidRDefault="00317F6E" w:rsidP="004B1B65">
      <w:pPr>
        <w:spacing w:line="480" w:lineRule="auto"/>
        <w:rPr>
          <w:rStyle w:val="HTMLTypewriter"/>
          <w:rFonts w:ascii="Poor Richard" w:eastAsiaTheme="minorEastAsia" w:hAnsi="Poor Richard" w:cs="Times New Roman"/>
          <w:b/>
          <w:bCs/>
          <w:color w:val="000000"/>
          <w:sz w:val="24"/>
          <w:szCs w:val="24"/>
        </w:rPr>
      </w:pPr>
    </w:p>
    <w:p w14:paraId="60C5F46E" w14:textId="77777777" w:rsidR="00317F6E" w:rsidRDefault="00317F6E" w:rsidP="004B1B65">
      <w:pPr>
        <w:spacing w:line="480" w:lineRule="auto"/>
        <w:rPr>
          <w:rStyle w:val="HTMLTypewriter"/>
          <w:rFonts w:ascii="Poor Richard" w:eastAsiaTheme="minorEastAsia" w:hAnsi="Poor Richard" w:cs="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80" w:firstRow="0" w:lastRow="0" w:firstColumn="1" w:lastColumn="0" w:noHBand="1" w:noVBand="1"/>
      </w:tblPr>
      <w:tblGrid>
        <w:gridCol w:w="1735"/>
        <w:gridCol w:w="1653"/>
        <w:gridCol w:w="1645"/>
        <w:gridCol w:w="1955"/>
        <w:gridCol w:w="1868"/>
      </w:tblGrid>
      <w:tr w:rsidR="00317F6E" w:rsidRPr="003B40C1" w14:paraId="012F8E6B" w14:textId="77777777" w:rsidTr="00854781">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EC51F54"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lastRenderedPageBreak/>
              <w:t>Rubric for Assessing Class Participation</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B4FC8EF"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Superior</w:t>
            </w:r>
          </w:p>
          <w:p w14:paraId="6EDC568F" w14:textId="77777777" w:rsidR="00317F6E" w:rsidRPr="003B40C1" w:rsidRDefault="00317F6E" w:rsidP="00854781">
            <w:pPr>
              <w:rPr>
                <w:rFonts w:ascii="High Tower Text" w:eastAsia="Garamond" w:hAnsi="High Tower Text"/>
                <w:b/>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5F18EC8"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Good</w:t>
            </w:r>
          </w:p>
          <w:p w14:paraId="6EFF589C" w14:textId="77777777" w:rsidR="00317F6E" w:rsidRPr="003B40C1" w:rsidRDefault="00317F6E" w:rsidP="00854781">
            <w:pPr>
              <w:rPr>
                <w:rFonts w:ascii="High Tower Text" w:eastAsia="Garamond" w:hAnsi="High Tower Text"/>
                <w:b/>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4F73D3A"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Sufficient</w:t>
            </w:r>
          </w:p>
          <w:p w14:paraId="2BF4AAC5" w14:textId="77777777" w:rsidR="00317F6E" w:rsidRPr="003B40C1" w:rsidRDefault="00317F6E" w:rsidP="00854781">
            <w:pPr>
              <w:rPr>
                <w:rFonts w:ascii="High Tower Text" w:eastAsia="Garamond" w:hAnsi="High Tower Text"/>
                <w:b/>
                <w:sz w:val="28"/>
                <w:szCs w:val="28"/>
              </w:rPr>
            </w:pPr>
          </w:p>
          <w:p w14:paraId="64481318" w14:textId="77777777" w:rsidR="00317F6E" w:rsidRPr="003B40C1" w:rsidRDefault="00317F6E" w:rsidP="00854781">
            <w:pPr>
              <w:rPr>
                <w:rFonts w:ascii="High Tower Text" w:eastAsia="Garamond" w:hAnsi="High Tower Text"/>
                <w:b/>
                <w:sz w:val="28"/>
                <w:szCs w:val="28"/>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3C115D28"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317F6E" w:rsidRPr="003B40C1" w14:paraId="0E3E0D9D" w14:textId="77777777" w:rsidTr="00854781">
        <w:trPr>
          <w:trHeight w:val="1187"/>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8774BE8"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Reasoning</w:t>
            </w:r>
          </w:p>
          <w:p w14:paraId="33A7BD21" w14:textId="77777777" w:rsidR="00317F6E" w:rsidRPr="003B40C1" w:rsidRDefault="00317F6E" w:rsidP="00854781">
            <w:pPr>
              <w:rPr>
                <w:rFonts w:ascii="High Tower Text" w:eastAsia="Garamond" w:hAnsi="High Tower Tex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50F62A8"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Raises thoughtful questions which emerge from the assigned reading and lectures; is charitable to others in discussing issues.</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7A48AA0C"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Most positions are supported by evidence in the readings; comments and ideas generally contribute to class understanding of the material and concepts; is charitable to others.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0B07CE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Class contributions most often are based on personal opinion/anecdotes or fuzzy thinking. Comments suggest difficulty in following complex lines of argument; student’s arguments are convoluted and hard to follow.</w:t>
            </w:r>
          </w:p>
        </w:tc>
        <w:tc>
          <w:tcPr>
            <w:tcW w:w="2358" w:type="dxa"/>
            <w:tcBorders>
              <w:top w:val="single" w:sz="4" w:space="0" w:color="000000"/>
              <w:left w:val="single" w:sz="4" w:space="0" w:color="000000"/>
              <w:bottom w:val="single" w:sz="4" w:space="0" w:color="000000"/>
              <w:right w:val="single" w:sz="4" w:space="0" w:color="000000"/>
            </w:tcBorders>
            <w:shd w:val="clear" w:color="auto" w:fill="auto"/>
            <w:hideMark/>
          </w:tcPr>
          <w:p w14:paraId="1DB39A95"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Frequently resorts to extraneous comments which fail to connect in any recognizable way to the reading or lecture; illogical comments without substantiation are frequent; not charitable to others.</w:t>
            </w:r>
          </w:p>
        </w:tc>
      </w:tr>
      <w:tr w:rsidR="00317F6E" w:rsidRPr="003B40C1" w14:paraId="59D90AF1" w14:textId="77777777" w:rsidTr="00854781">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D9CFE72"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Listening</w:t>
            </w:r>
          </w:p>
          <w:p w14:paraId="0ADA6762" w14:textId="77777777" w:rsidR="00317F6E" w:rsidRPr="003B40C1" w:rsidRDefault="00317F6E" w:rsidP="00854781">
            <w:pPr>
              <w:rPr>
                <w:rFonts w:ascii="High Tower Text" w:eastAsia="Garamond" w:hAnsi="High Tower Tex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7BCD9C3"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Deepens the discussion by drawing on other readings, or comments from others; Offers in depth analysis of complicated theological terms and ideas that aid in understanding.</w:t>
            </w:r>
          </w:p>
          <w:p w14:paraId="22FB12C4" w14:textId="77777777" w:rsidR="00317F6E" w:rsidRPr="003B40C1" w:rsidRDefault="00317F6E" w:rsidP="00854781">
            <w:pPr>
              <w:rPr>
                <w:rFonts w:ascii="High Tower Text" w:eastAsia="Garamond" w:hAnsi="High Tower Text"/>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50BA586"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Usually listens well to others as evidenced by clarifying questions, making connections to earlier readings and lectures; responds to comments of others in ways that open and deepen conversation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AD9C19E"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Has difficulty consistently listening well as evidenced by repetition of questions asked earlier or extraneous comments unrelated to the topic.  Is occasionally distracted by electronic media.</w:t>
            </w:r>
          </w:p>
          <w:p w14:paraId="0EE5D698" w14:textId="77777777" w:rsidR="00317F6E" w:rsidRPr="003B40C1" w:rsidRDefault="00317F6E" w:rsidP="00854781">
            <w:pPr>
              <w:rPr>
                <w:rFonts w:ascii="High Tower Text" w:eastAsia="Garamond" w:hAnsi="High Tower Text"/>
                <w:sz w:val="20"/>
                <w:szCs w:val="20"/>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266330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Frequently appears distracted; distracted by computer or cell phone; shows no evidence of listening or understanding the comments of others</w:t>
            </w:r>
          </w:p>
          <w:p w14:paraId="45BF602A" w14:textId="77777777" w:rsidR="00317F6E" w:rsidRPr="003B40C1" w:rsidRDefault="00317F6E" w:rsidP="00854781">
            <w:pPr>
              <w:rPr>
                <w:rFonts w:ascii="High Tower Text" w:eastAsia="Garamond" w:hAnsi="High Tower Text"/>
                <w:sz w:val="20"/>
                <w:szCs w:val="20"/>
              </w:rPr>
            </w:pPr>
          </w:p>
        </w:tc>
      </w:tr>
      <w:tr w:rsidR="00317F6E" w:rsidRPr="003B40C1" w14:paraId="27842708" w14:textId="77777777" w:rsidTr="00854781">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68597AA"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 xml:space="preserve">Reading </w:t>
            </w:r>
          </w:p>
          <w:p w14:paraId="7E1845F9" w14:textId="77777777" w:rsidR="00317F6E" w:rsidRPr="003B40C1" w:rsidRDefault="00317F6E" w:rsidP="00854781">
            <w:pPr>
              <w:rPr>
                <w:rFonts w:ascii="High Tower Text" w:eastAsia="Garamond" w:hAnsi="High Tower Tex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4414CFC"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Student has carefully read and understood the readings, followed up on footnotes and outside sources and comes to class prepared with questions and critiques.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83305D6"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Student has read and understood all assigned material as evidenced by prepared questions.  Contributes regularly and well.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873B59D"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Student has read most of the material but comments demonstrate little though</w:t>
            </w:r>
            <w:r>
              <w:rPr>
                <w:rFonts w:ascii="High Tower Text" w:eastAsia="Garamond" w:hAnsi="High Tower Text"/>
                <w:sz w:val="20"/>
                <w:szCs w:val="20"/>
              </w:rPr>
              <w:t>t</w:t>
            </w:r>
            <w:r w:rsidRPr="003B40C1">
              <w:rPr>
                <w:rFonts w:ascii="High Tower Text" w:eastAsia="Garamond" w:hAnsi="High Tower Text"/>
                <w:sz w:val="20"/>
                <w:szCs w:val="20"/>
              </w:rPr>
              <w:t xml:space="preserve"> or misunderstanding some main points. Work demonstrates inconsistent preparation.  Contributions are infrequent &amp; inconsistent</w:t>
            </w:r>
            <w:r>
              <w:rPr>
                <w:rFonts w:ascii="High Tower Text" w:eastAsia="Garamond" w:hAnsi="High Tower Text"/>
                <w:sz w:val="20"/>
                <w:szCs w:val="20"/>
              </w:rPr>
              <w:t>.</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A0B1DD4"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Unable to understand basic concepts and is frequently unprepared as evidenced by inability to respond to foundational questions or contribute.  Consistently does not contribute.</w:t>
            </w:r>
          </w:p>
        </w:tc>
      </w:tr>
    </w:tbl>
    <w:p w14:paraId="253F0C3C" w14:textId="77777777" w:rsidR="00317F6E" w:rsidRDefault="00317F6E" w:rsidP="004B1B65">
      <w:pPr>
        <w:spacing w:line="480" w:lineRule="auto"/>
        <w:rPr>
          <w:rFonts w:ascii="Poor Richard" w:hAnsi="Poor Richard"/>
        </w:rPr>
      </w:pPr>
    </w:p>
    <w:p w14:paraId="6A2B8790" w14:textId="77777777" w:rsidR="00317F6E" w:rsidRDefault="00317F6E" w:rsidP="004B1B65">
      <w:pPr>
        <w:spacing w:line="480" w:lineRule="auto"/>
        <w:rPr>
          <w:rFonts w:ascii="Poor Richard" w:hAnsi="Poor Richard"/>
        </w:rPr>
      </w:pPr>
    </w:p>
    <w:p w14:paraId="22FC8F68" w14:textId="77777777" w:rsidR="00317F6E" w:rsidRDefault="00317F6E" w:rsidP="004B1B65">
      <w:pPr>
        <w:spacing w:line="480" w:lineRule="auto"/>
        <w:rPr>
          <w:rFonts w:ascii="Poor Richard" w:hAnsi="Poor Richard"/>
        </w:rPr>
      </w:pPr>
    </w:p>
    <w:p w14:paraId="4E16586E" w14:textId="77777777" w:rsidR="00317F6E" w:rsidRDefault="00317F6E" w:rsidP="004B1B65">
      <w:pPr>
        <w:spacing w:line="480" w:lineRule="auto"/>
        <w:rPr>
          <w:rFonts w:ascii="Poor Richard" w:hAnsi="Poor Richard"/>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775"/>
        <w:gridCol w:w="1775"/>
        <w:gridCol w:w="1775"/>
        <w:gridCol w:w="1845"/>
      </w:tblGrid>
      <w:tr w:rsidR="00317F6E" w:rsidRPr="003B40C1" w14:paraId="0641DDEB"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701D95"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lastRenderedPageBreak/>
              <w:t xml:space="preserve">Rubric for Assessing Papers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562BC521"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Superior</w:t>
            </w:r>
          </w:p>
          <w:p w14:paraId="68366152" w14:textId="77777777" w:rsidR="00317F6E" w:rsidRPr="003B40C1" w:rsidRDefault="00317F6E" w:rsidP="00854781">
            <w:pPr>
              <w:rPr>
                <w:rFonts w:ascii="High Tower Text" w:eastAsia="Garamond" w:hAnsi="High Tower Text"/>
                <w:b/>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9407AEE"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Good</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9B8C4C5"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Sufficient</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106177E9"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317F6E" w:rsidRPr="003B40C1" w14:paraId="23C35007"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14:paraId="27EB43A9"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Argument &amp; Analysis</w:t>
            </w:r>
          </w:p>
          <w:p w14:paraId="078F6238" w14:textId="77777777" w:rsidR="00317F6E" w:rsidRPr="003B40C1" w:rsidRDefault="00317F6E" w:rsidP="00854781">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22B7BE2F"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Clear statement of the thesis and main conclusion of the paper. Thesis is well documented. Highly accurate and elegant.  The argument is creative, compelling and elegant.  Clearly breaks argument into relevant parts.</w:t>
            </w:r>
          </w:p>
          <w:p w14:paraId="7E07E19E" w14:textId="77777777" w:rsidR="00317F6E" w:rsidRPr="003B40C1" w:rsidRDefault="00317F6E" w:rsidP="00854781">
            <w:pPr>
              <w:rPr>
                <w:rFonts w:ascii="High Tower Text" w:eastAsia="Garamond" w:hAnsi="High Tower Text"/>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F6774B8"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 xml:space="preserve">Thesis is obvious but not stated; the summary description is fairly accurate and has textual support.  The argument is interesting and relevant.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EF57629"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Thesis is present but must be discovered, and is only somewhat relevant.  The conclusion does little more than restate the problematic introduction.</w:t>
            </w:r>
          </w:p>
          <w:p w14:paraId="79C2C906"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Integrates some parts but other connections are muddy.</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40A6EBFB"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 xml:space="preserve">There is no coherent thesis.  </w:t>
            </w:r>
          </w:p>
          <w:p w14:paraId="5EB7DF50"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Essay has no clear organizational pattern.</w:t>
            </w:r>
          </w:p>
          <w:p w14:paraId="4EFEE5D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The argument is unclear, unsupported, and riddled with inaccurate statements. Parts simply reflect personal opinion rather than a reasoned argument.</w:t>
            </w:r>
          </w:p>
        </w:tc>
      </w:tr>
      <w:tr w:rsidR="00317F6E" w:rsidRPr="003B40C1" w14:paraId="070D3790"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6E1F2DD"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Sources</w:t>
            </w:r>
          </w:p>
          <w:p w14:paraId="752EC559" w14:textId="77777777" w:rsidR="00317F6E" w:rsidRPr="003B40C1" w:rsidRDefault="00317F6E" w:rsidP="00854781">
            <w:pPr>
              <w:rPr>
                <w:rFonts w:ascii="High Tower Text" w:eastAsia="Garamond" w:hAnsi="High Tower Text"/>
                <w:b/>
              </w:rPr>
            </w:pPr>
          </w:p>
          <w:p w14:paraId="1E55E8F6" w14:textId="77777777" w:rsidR="00317F6E" w:rsidRPr="003B40C1" w:rsidRDefault="00317F6E" w:rsidP="00854781">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0D6E1FC"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Evidence is used from a wide range of sources, including lectures and course readings.  Student also consults multiple scholarly books, websites, journal articles, etc. not explicitly discussed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2EA8585D"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Evidence is used from many sources, but author relies heavily on a more limited set of sources.  Effort has been made to go beyond material presented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B52BD22"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Uses only a few of the sources provided in class.</w:t>
            </w:r>
          </w:p>
          <w:p w14:paraId="002E7090"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If outside sources are used, they are primarily non-scholarly (i.e., intended for a general audience) and/or web-based.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0A0E210"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Poor use of sources in general; only minimally uses sources provided by instructor, and/or relies exclusively on non-scholarly outside sources.</w:t>
            </w:r>
          </w:p>
        </w:tc>
      </w:tr>
      <w:tr w:rsidR="00317F6E" w:rsidRPr="003B40C1" w14:paraId="3645A4A4"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119568E"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Clarity and Style</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41A36F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All sentences are grammatically correct and clearly written.  All information is accurate and up-to-date.  Paper clearly has been spell-checked AND proofread, and contains no errors.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5CBAB828"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All sentences are grammatically correct and clearly written.  All information is accurate and up-to-date.  Paper clearly has been spell-checked AND proofread, and contains no more than a few minor errors, which do not adversely affect the reader’s ability to understand the essay.</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237B2FF"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A few sentences are grammatically incorrect or not clearly written.  Several words are misused.  Not all information is accurate and up-to-date.  Paper contains several errors.  Reader’s ability to understand essay may be compromised by these errors.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2DDA99A9"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Paper is full of grammatical errors and bad writing.  Many words are misused.  Not all information is accurate and up-to-date.  No evidence that the paper has been spell-checked or proofread, and contains numerous errors.  Reader has a difficult time understanding essay because of errors.</w:t>
            </w:r>
          </w:p>
        </w:tc>
      </w:tr>
    </w:tbl>
    <w:p w14:paraId="4A4B5106" w14:textId="77777777" w:rsidR="00317F6E" w:rsidRPr="00AE6936" w:rsidRDefault="00317F6E" w:rsidP="004B1B65">
      <w:pPr>
        <w:spacing w:line="480" w:lineRule="auto"/>
        <w:rPr>
          <w:rFonts w:ascii="Poor Richard" w:hAnsi="Poor Richard"/>
        </w:rPr>
      </w:pPr>
    </w:p>
    <w:sectPr w:rsidR="00317F6E" w:rsidRPr="00AE6936" w:rsidSect="00125582">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DB89" w14:textId="77777777" w:rsidR="00350A86" w:rsidRDefault="00350A86" w:rsidP="0088626F">
      <w:r>
        <w:separator/>
      </w:r>
    </w:p>
  </w:endnote>
  <w:endnote w:type="continuationSeparator" w:id="0">
    <w:p w14:paraId="554CCF34" w14:textId="77777777" w:rsidR="00350A86" w:rsidRDefault="00350A86" w:rsidP="0088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oor Richard">
    <w:panose1 w:val="02080502050505020702"/>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BC5CD" w14:textId="77777777" w:rsidR="00350A86" w:rsidRDefault="00350A86" w:rsidP="0088626F">
      <w:r>
        <w:separator/>
      </w:r>
    </w:p>
  </w:footnote>
  <w:footnote w:type="continuationSeparator" w:id="0">
    <w:p w14:paraId="2EB168D3" w14:textId="77777777" w:rsidR="00350A86" w:rsidRDefault="00350A86" w:rsidP="0088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34628"/>
      <w:docPartObj>
        <w:docPartGallery w:val="Page Numbers (Top of Page)"/>
        <w:docPartUnique/>
      </w:docPartObj>
    </w:sdtPr>
    <w:sdtEndPr>
      <w:rPr>
        <w:noProof/>
      </w:rPr>
    </w:sdtEndPr>
    <w:sdtContent>
      <w:p w14:paraId="611710D2" w14:textId="43F1F33E" w:rsidR="00B34903" w:rsidRDefault="00B34903">
        <w:pPr>
          <w:pStyle w:val="Header"/>
          <w:jc w:val="right"/>
        </w:pPr>
        <w:r>
          <w:fldChar w:fldCharType="begin"/>
        </w:r>
        <w:r>
          <w:instrText xml:space="preserve"> PAGE   \* MERGEFORMAT </w:instrText>
        </w:r>
        <w:r>
          <w:fldChar w:fldCharType="separate"/>
        </w:r>
        <w:r w:rsidR="002758D3">
          <w:rPr>
            <w:noProof/>
          </w:rPr>
          <w:t>1</w:t>
        </w:r>
        <w:r>
          <w:rPr>
            <w:noProof/>
          </w:rPr>
          <w:fldChar w:fldCharType="end"/>
        </w:r>
      </w:p>
    </w:sdtContent>
  </w:sdt>
  <w:p w14:paraId="3A94E00D" w14:textId="77777777" w:rsidR="00286AA4" w:rsidRDefault="00286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85FEFA62">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2A76731E">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BF86EC7E">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24649228">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98E4E664">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38FA4A8A">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04AEFF92">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495835E0">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4D9A751E">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000004"/>
    <w:multiLevelType w:val="hybridMultilevel"/>
    <w:tmpl w:val="00000004"/>
    <w:lvl w:ilvl="0" w:tplc="8638954A">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BEDC7956">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687CF73A">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FE6CFAEE">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1D98C102">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1EF2B298">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DDD0137E">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3D32F4BC">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9208CF94">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nsid w:val="09C62B6B"/>
    <w:multiLevelType w:val="hybridMultilevel"/>
    <w:tmpl w:val="B30A328E"/>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C97297D"/>
    <w:multiLevelType w:val="hybridMultilevel"/>
    <w:tmpl w:val="ABD242CA"/>
    <w:lvl w:ilvl="0" w:tplc="FA401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FB41F9"/>
    <w:multiLevelType w:val="hybridMultilevel"/>
    <w:tmpl w:val="E96A1458"/>
    <w:lvl w:ilvl="0" w:tplc="2CC85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104BA2"/>
    <w:multiLevelType w:val="hybridMultilevel"/>
    <w:tmpl w:val="EA74241C"/>
    <w:lvl w:ilvl="0" w:tplc="72327BD4">
      <w:start w:val="4"/>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nsid w:val="50F04743"/>
    <w:multiLevelType w:val="hybridMultilevel"/>
    <w:tmpl w:val="CB3A0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D717F7"/>
    <w:multiLevelType w:val="hybridMultilevel"/>
    <w:tmpl w:val="B54A8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0E869E6"/>
    <w:multiLevelType w:val="hybridMultilevel"/>
    <w:tmpl w:val="C608D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B233F8"/>
    <w:multiLevelType w:val="hybridMultilevel"/>
    <w:tmpl w:val="DF569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7"/>
  </w:num>
  <w:num w:numId="6">
    <w:abstractNumId w:val="9"/>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48"/>
    <w:rsid w:val="000021A3"/>
    <w:rsid w:val="00002474"/>
    <w:rsid w:val="00015837"/>
    <w:rsid w:val="00016C96"/>
    <w:rsid w:val="000271D6"/>
    <w:rsid w:val="000452C3"/>
    <w:rsid w:val="00052544"/>
    <w:rsid w:val="00074648"/>
    <w:rsid w:val="000803A0"/>
    <w:rsid w:val="00086C03"/>
    <w:rsid w:val="00086F05"/>
    <w:rsid w:val="00091A0F"/>
    <w:rsid w:val="00092C70"/>
    <w:rsid w:val="000A1D7C"/>
    <w:rsid w:val="000A2F84"/>
    <w:rsid w:val="000C026B"/>
    <w:rsid w:val="000C0E34"/>
    <w:rsid w:val="0010627E"/>
    <w:rsid w:val="001154CE"/>
    <w:rsid w:val="00117B7E"/>
    <w:rsid w:val="0012505C"/>
    <w:rsid w:val="00125582"/>
    <w:rsid w:val="0013135D"/>
    <w:rsid w:val="00147007"/>
    <w:rsid w:val="001529DA"/>
    <w:rsid w:val="00153F8B"/>
    <w:rsid w:val="001606A6"/>
    <w:rsid w:val="00163D8D"/>
    <w:rsid w:val="00173DA9"/>
    <w:rsid w:val="0018609E"/>
    <w:rsid w:val="001B30C0"/>
    <w:rsid w:val="001B6E6F"/>
    <w:rsid w:val="001D5168"/>
    <w:rsid w:val="001D5287"/>
    <w:rsid w:val="001D5340"/>
    <w:rsid w:val="001E1608"/>
    <w:rsid w:val="001E313D"/>
    <w:rsid w:val="001F385E"/>
    <w:rsid w:val="00202EAD"/>
    <w:rsid w:val="00204EAB"/>
    <w:rsid w:val="00211953"/>
    <w:rsid w:val="00225E1F"/>
    <w:rsid w:val="0022646E"/>
    <w:rsid w:val="00226E92"/>
    <w:rsid w:val="002363FB"/>
    <w:rsid w:val="0023672D"/>
    <w:rsid w:val="0024327B"/>
    <w:rsid w:val="0025126F"/>
    <w:rsid w:val="002608A8"/>
    <w:rsid w:val="00260FFA"/>
    <w:rsid w:val="00272DF7"/>
    <w:rsid w:val="002758D3"/>
    <w:rsid w:val="00277C39"/>
    <w:rsid w:val="002846E6"/>
    <w:rsid w:val="00286AA4"/>
    <w:rsid w:val="00292361"/>
    <w:rsid w:val="002965C4"/>
    <w:rsid w:val="002A43CF"/>
    <w:rsid w:val="002C3E96"/>
    <w:rsid w:val="002D01D7"/>
    <w:rsid w:val="002E0AA2"/>
    <w:rsid w:val="002E7FC8"/>
    <w:rsid w:val="002F2F62"/>
    <w:rsid w:val="002F596B"/>
    <w:rsid w:val="00302793"/>
    <w:rsid w:val="00317F6E"/>
    <w:rsid w:val="003430BA"/>
    <w:rsid w:val="003441FC"/>
    <w:rsid w:val="0034489D"/>
    <w:rsid w:val="00350A86"/>
    <w:rsid w:val="003550BD"/>
    <w:rsid w:val="00360541"/>
    <w:rsid w:val="00370E89"/>
    <w:rsid w:val="00375518"/>
    <w:rsid w:val="003818DF"/>
    <w:rsid w:val="003902CA"/>
    <w:rsid w:val="003B226A"/>
    <w:rsid w:val="003B2CBC"/>
    <w:rsid w:val="003B401F"/>
    <w:rsid w:val="003B415E"/>
    <w:rsid w:val="003B465F"/>
    <w:rsid w:val="003D0BF0"/>
    <w:rsid w:val="003D2456"/>
    <w:rsid w:val="003D709D"/>
    <w:rsid w:val="003E17BD"/>
    <w:rsid w:val="003E2E43"/>
    <w:rsid w:val="003E3FA9"/>
    <w:rsid w:val="003F1C3C"/>
    <w:rsid w:val="00400F81"/>
    <w:rsid w:val="0042296D"/>
    <w:rsid w:val="00430A94"/>
    <w:rsid w:val="00436EBA"/>
    <w:rsid w:val="00437777"/>
    <w:rsid w:val="00440AAD"/>
    <w:rsid w:val="00444F50"/>
    <w:rsid w:val="004456C3"/>
    <w:rsid w:val="00451804"/>
    <w:rsid w:val="00466F1A"/>
    <w:rsid w:val="00467A0F"/>
    <w:rsid w:val="0047760C"/>
    <w:rsid w:val="00482F5F"/>
    <w:rsid w:val="00493788"/>
    <w:rsid w:val="00496A49"/>
    <w:rsid w:val="004B0100"/>
    <w:rsid w:val="004B1B65"/>
    <w:rsid w:val="004B2F13"/>
    <w:rsid w:val="004B69B6"/>
    <w:rsid w:val="004C170C"/>
    <w:rsid w:val="004D0434"/>
    <w:rsid w:val="004F63E5"/>
    <w:rsid w:val="004F6EAE"/>
    <w:rsid w:val="004F7515"/>
    <w:rsid w:val="005016F8"/>
    <w:rsid w:val="005026A1"/>
    <w:rsid w:val="00505531"/>
    <w:rsid w:val="00513BE8"/>
    <w:rsid w:val="00515B48"/>
    <w:rsid w:val="005249A0"/>
    <w:rsid w:val="00532E74"/>
    <w:rsid w:val="00547202"/>
    <w:rsid w:val="00551AF0"/>
    <w:rsid w:val="00552E2E"/>
    <w:rsid w:val="005537CF"/>
    <w:rsid w:val="005549B0"/>
    <w:rsid w:val="005553AE"/>
    <w:rsid w:val="005716CC"/>
    <w:rsid w:val="005736B6"/>
    <w:rsid w:val="00576869"/>
    <w:rsid w:val="005806F1"/>
    <w:rsid w:val="005807B5"/>
    <w:rsid w:val="00581DFE"/>
    <w:rsid w:val="0058678D"/>
    <w:rsid w:val="005A1177"/>
    <w:rsid w:val="005A4E30"/>
    <w:rsid w:val="005B11CF"/>
    <w:rsid w:val="005B39BC"/>
    <w:rsid w:val="005C3961"/>
    <w:rsid w:val="005C5CCA"/>
    <w:rsid w:val="005C68EA"/>
    <w:rsid w:val="005D1A35"/>
    <w:rsid w:val="005D6A1B"/>
    <w:rsid w:val="005D6EEC"/>
    <w:rsid w:val="005E52CB"/>
    <w:rsid w:val="005F364A"/>
    <w:rsid w:val="0062030E"/>
    <w:rsid w:val="0062557F"/>
    <w:rsid w:val="006303C9"/>
    <w:rsid w:val="006320C1"/>
    <w:rsid w:val="006422E8"/>
    <w:rsid w:val="00644E2A"/>
    <w:rsid w:val="00646381"/>
    <w:rsid w:val="00675E8A"/>
    <w:rsid w:val="006823F3"/>
    <w:rsid w:val="00695D61"/>
    <w:rsid w:val="006A7D58"/>
    <w:rsid w:val="006B29BA"/>
    <w:rsid w:val="006B2C36"/>
    <w:rsid w:val="006B51EE"/>
    <w:rsid w:val="006D4045"/>
    <w:rsid w:val="006F27CA"/>
    <w:rsid w:val="007065D6"/>
    <w:rsid w:val="007072F8"/>
    <w:rsid w:val="007120D4"/>
    <w:rsid w:val="00726C05"/>
    <w:rsid w:val="0073005D"/>
    <w:rsid w:val="0076282F"/>
    <w:rsid w:val="00763006"/>
    <w:rsid w:val="0077010D"/>
    <w:rsid w:val="00770C2A"/>
    <w:rsid w:val="0078081B"/>
    <w:rsid w:val="00786F2A"/>
    <w:rsid w:val="00796651"/>
    <w:rsid w:val="007B1D52"/>
    <w:rsid w:val="007B30EC"/>
    <w:rsid w:val="007C0FED"/>
    <w:rsid w:val="007C20BE"/>
    <w:rsid w:val="007C3254"/>
    <w:rsid w:val="007C4C91"/>
    <w:rsid w:val="007F71E6"/>
    <w:rsid w:val="00811023"/>
    <w:rsid w:val="0081235F"/>
    <w:rsid w:val="008156A5"/>
    <w:rsid w:val="00820D57"/>
    <w:rsid w:val="008230DB"/>
    <w:rsid w:val="008250D7"/>
    <w:rsid w:val="00827F7D"/>
    <w:rsid w:val="00831D1F"/>
    <w:rsid w:val="00835792"/>
    <w:rsid w:val="00836FB7"/>
    <w:rsid w:val="00837DF4"/>
    <w:rsid w:val="00856746"/>
    <w:rsid w:val="008714A0"/>
    <w:rsid w:val="00872C8A"/>
    <w:rsid w:val="00881CBE"/>
    <w:rsid w:val="0088626F"/>
    <w:rsid w:val="008900B0"/>
    <w:rsid w:val="008B32DC"/>
    <w:rsid w:val="008B52B0"/>
    <w:rsid w:val="008C0788"/>
    <w:rsid w:val="008C1723"/>
    <w:rsid w:val="008C227F"/>
    <w:rsid w:val="008C7D48"/>
    <w:rsid w:val="008E3372"/>
    <w:rsid w:val="008E517E"/>
    <w:rsid w:val="008E6D65"/>
    <w:rsid w:val="008F6983"/>
    <w:rsid w:val="009007E3"/>
    <w:rsid w:val="0091494A"/>
    <w:rsid w:val="009218ED"/>
    <w:rsid w:val="0092266A"/>
    <w:rsid w:val="00922D04"/>
    <w:rsid w:val="0095073E"/>
    <w:rsid w:val="0095076B"/>
    <w:rsid w:val="00962CE7"/>
    <w:rsid w:val="009708E4"/>
    <w:rsid w:val="009834D5"/>
    <w:rsid w:val="009A2601"/>
    <w:rsid w:val="009B1F8C"/>
    <w:rsid w:val="009D5E18"/>
    <w:rsid w:val="009E011B"/>
    <w:rsid w:val="009F2947"/>
    <w:rsid w:val="009F63F0"/>
    <w:rsid w:val="00A10145"/>
    <w:rsid w:val="00A20DE9"/>
    <w:rsid w:val="00A2743B"/>
    <w:rsid w:val="00A3315E"/>
    <w:rsid w:val="00A36E85"/>
    <w:rsid w:val="00A44174"/>
    <w:rsid w:val="00A56CC7"/>
    <w:rsid w:val="00A7096F"/>
    <w:rsid w:val="00A7514B"/>
    <w:rsid w:val="00A81238"/>
    <w:rsid w:val="00A82F18"/>
    <w:rsid w:val="00A85AD9"/>
    <w:rsid w:val="00A94F75"/>
    <w:rsid w:val="00AA39F8"/>
    <w:rsid w:val="00AD1AB7"/>
    <w:rsid w:val="00AD2E7F"/>
    <w:rsid w:val="00AE3841"/>
    <w:rsid w:val="00AE6936"/>
    <w:rsid w:val="00AF4B00"/>
    <w:rsid w:val="00B05323"/>
    <w:rsid w:val="00B158DE"/>
    <w:rsid w:val="00B2090C"/>
    <w:rsid w:val="00B2210E"/>
    <w:rsid w:val="00B25A16"/>
    <w:rsid w:val="00B31FB9"/>
    <w:rsid w:val="00B34903"/>
    <w:rsid w:val="00B46379"/>
    <w:rsid w:val="00B46F2F"/>
    <w:rsid w:val="00B55F17"/>
    <w:rsid w:val="00B57EEF"/>
    <w:rsid w:val="00B640AC"/>
    <w:rsid w:val="00B65601"/>
    <w:rsid w:val="00B657E5"/>
    <w:rsid w:val="00B75DBE"/>
    <w:rsid w:val="00B841BB"/>
    <w:rsid w:val="00BA1C5C"/>
    <w:rsid w:val="00BA2C6F"/>
    <w:rsid w:val="00BA455C"/>
    <w:rsid w:val="00BA5513"/>
    <w:rsid w:val="00BA63FE"/>
    <w:rsid w:val="00BB0C75"/>
    <w:rsid w:val="00BB3CE6"/>
    <w:rsid w:val="00BB41C1"/>
    <w:rsid w:val="00BB4D4A"/>
    <w:rsid w:val="00BE3CD3"/>
    <w:rsid w:val="00BE603B"/>
    <w:rsid w:val="00BF031E"/>
    <w:rsid w:val="00BF0542"/>
    <w:rsid w:val="00BF1F48"/>
    <w:rsid w:val="00BF7838"/>
    <w:rsid w:val="00C01B3B"/>
    <w:rsid w:val="00C067FA"/>
    <w:rsid w:val="00C13378"/>
    <w:rsid w:val="00C157A4"/>
    <w:rsid w:val="00C400D5"/>
    <w:rsid w:val="00C45F29"/>
    <w:rsid w:val="00C501FE"/>
    <w:rsid w:val="00C514F3"/>
    <w:rsid w:val="00C549CF"/>
    <w:rsid w:val="00C673EE"/>
    <w:rsid w:val="00C720DF"/>
    <w:rsid w:val="00C81651"/>
    <w:rsid w:val="00C833BD"/>
    <w:rsid w:val="00C8690E"/>
    <w:rsid w:val="00CA072D"/>
    <w:rsid w:val="00CC0154"/>
    <w:rsid w:val="00CC0DEB"/>
    <w:rsid w:val="00CC5D0C"/>
    <w:rsid w:val="00CD68B1"/>
    <w:rsid w:val="00CD729B"/>
    <w:rsid w:val="00CE05B9"/>
    <w:rsid w:val="00CE6670"/>
    <w:rsid w:val="00CE72C2"/>
    <w:rsid w:val="00CF5A8A"/>
    <w:rsid w:val="00D16B95"/>
    <w:rsid w:val="00D217B3"/>
    <w:rsid w:val="00D23C7D"/>
    <w:rsid w:val="00D54B87"/>
    <w:rsid w:val="00D620C4"/>
    <w:rsid w:val="00D71924"/>
    <w:rsid w:val="00D740B3"/>
    <w:rsid w:val="00D7549F"/>
    <w:rsid w:val="00D7584C"/>
    <w:rsid w:val="00D81E51"/>
    <w:rsid w:val="00D905FF"/>
    <w:rsid w:val="00D9160D"/>
    <w:rsid w:val="00D97776"/>
    <w:rsid w:val="00DA2731"/>
    <w:rsid w:val="00DA7013"/>
    <w:rsid w:val="00DC1C91"/>
    <w:rsid w:val="00DE0C19"/>
    <w:rsid w:val="00DE1F8F"/>
    <w:rsid w:val="00DE7836"/>
    <w:rsid w:val="00E209A2"/>
    <w:rsid w:val="00E22AE0"/>
    <w:rsid w:val="00E24397"/>
    <w:rsid w:val="00E34B32"/>
    <w:rsid w:val="00E52EEA"/>
    <w:rsid w:val="00E62C81"/>
    <w:rsid w:val="00E71952"/>
    <w:rsid w:val="00E72456"/>
    <w:rsid w:val="00E73184"/>
    <w:rsid w:val="00E7759C"/>
    <w:rsid w:val="00E84A32"/>
    <w:rsid w:val="00E86EB5"/>
    <w:rsid w:val="00E87F25"/>
    <w:rsid w:val="00EA2615"/>
    <w:rsid w:val="00EA35CA"/>
    <w:rsid w:val="00EA3E3C"/>
    <w:rsid w:val="00EB0995"/>
    <w:rsid w:val="00EB23CD"/>
    <w:rsid w:val="00EB28AB"/>
    <w:rsid w:val="00EC0F2D"/>
    <w:rsid w:val="00EC23DB"/>
    <w:rsid w:val="00EC540A"/>
    <w:rsid w:val="00ED73D1"/>
    <w:rsid w:val="00EE3015"/>
    <w:rsid w:val="00EE72E2"/>
    <w:rsid w:val="00EF20A6"/>
    <w:rsid w:val="00EF651E"/>
    <w:rsid w:val="00EF79E5"/>
    <w:rsid w:val="00F072EB"/>
    <w:rsid w:val="00F12193"/>
    <w:rsid w:val="00F123DC"/>
    <w:rsid w:val="00F15703"/>
    <w:rsid w:val="00F33E01"/>
    <w:rsid w:val="00F34433"/>
    <w:rsid w:val="00F42322"/>
    <w:rsid w:val="00F44DD1"/>
    <w:rsid w:val="00F47C52"/>
    <w:rsid w:val="00F644A7"/>
    <w:rsid w:val="00F730DB"/>
    <w:rsid w:val="00F82632"/>
    <w:rsid w:val="00F8616E"/>
    <w:rsid w:val="00F90F76"/>
    <w:rsid w:val="00FB2A7F"/>
    <w:rsid w:val="00FB4CCF"/>
    <w:rsid w:val="00FB5551"/>
    <w:rsid w:val="00FC4122"/>
    <w:rsid w:val="00FE542A"/>
    <w:rsid w:val="00FE5CCD"/>
    <w:rsid w:val="00FF01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94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96F"/>
    <w:rPr>
      <w:rFonts w:ascii="Lucida Grande" w:hAnsi="Lucida Grande" w:cs="Lucida Grande"/>
      <w:sz w:val="18"/>
      <w:szCs w:val="18"/>
    </w:rPr>
  </w:style>
  <w:style w:type="character" w:styleId="Hyperlink">
    <w:name w:val="Hyperlink"/>
    <w:basedOn w:val="DefaultParagraphFont"/>
    <w:uiPriority w:val="99"/>
    <w:unhideWhenUsed/>
    <w:rsid w:val="004B2F13"/>
    <w:rPr>
      <w:color w:val="0000FF" w:themeColor="hyperlink"/>
      <w:u w:val="single"/>
    </w:rPr>
  </w:style>
  <w:style w:type="character" w:styleId="HTMLTypewriter">
    <w:name w:val="HTML Typewriter"/>
    <w:rsid w:val="00370E89"/>
    <w:rPr>
      <w:rFonts w:ascii="Courier New" w:eastAsia="Times New Roman" w:hAnsi="Courier New" w:cs="Courier New"/>
      <w:sz w:val="20"/>
      <w:szCs w:val="20"/>
    </w:rPr>
  </w:style>
  <w:style w:type="paragraph" w:styleId="ListParagraph">
    <w:name w:val="List Paragraph"/>
    <w:basedOn w:val="Normal"/>
    <w:uiPriority w:val="34"/>
    <w:qFormat/>
    <w:rsid w:val="00370E89"/>
    <w:pPr>
      <w:ind w:left="720"/>
      <w:contextualSpacing/>
    </w:pPr>
  </w:style>
  <w:style w:type="paragraph" w:styleId="Header">
    <w:name w:val="header"/>
    <w:basedOn w:val="Normal"/>
    <w:link w:val="HeaderChar"/>
    <w:uiPriority w:val="99"/>
    <w:unhideWhenUsed/>
    <w:rsid w:val="0088626F"/>
    <w:pPr>
      <w:tabs>
        <w:tab w:val="center" w:pos="4680"/>
        <w:tab w:val="right" w:pos="9360"/>
      </w:tabs>
    </w:pPr>
  </w:style>
  <w:style w:type="character" w:customStyle="1" w:styleId="HeaderChar">
    <w:name w:val="Header Char"/>
    <w:basedOn w:val="DefaultParagraphFont"/>
    <w:link w:val="Header"/>
    <w:uiPriority w:val="99"/>
    <w:rsid w:val="0088626F"/>
  </w:style>
  <w:style w:type="paragraph" w:styleId="Footer">
    <w:name w:val="footer"/>
    <w:basedOn w:val="Normal"/>
    <w:link w:val="FooterChar"/>
    <w:uiPriority w:val="99"/>
    <w:unhideWhenUsed/>
    <w:rsid w:val="0088626F"/>
    <w:pPr>
      <w:tabs>
        <w:tab w:val="center" w:pos="4680"/>
        <w:tab w:val="right" w:pos="9360"/>
      </w:tabs>
    </w:pPr>
  </w:style>
  <w:style w:type="character" w:customStyle="1" w:styleId="FooterChar">
    <w:name w:val="Footer Char"/>
    <w:basedOn w:val="DefaultParagraphFont"/>
    <w:link w:val="Footer"/>
    <w:uiPriority w:val="99"/>
    <w:rsid w:val="0088626F"/>
  </w:style>
  <w:style w:type="character" w:styleId="CommentReference">
    <w:name w:val="annotation reference"/>
    <w:basedOn w:val="DefaultParagraphFont"/>
    <w:uiPriority w:val="99"/>
    <w:semiHidden/>
    <w:unhideWhenUsed/>
    <w:rsid w:val="00BB4D4A"/>
    <w:rPr>
      <w:sz w:val="18"/>
      <w:szCs w:val="18"/>
    </w:rPr>
  </w:style>
  <w:style w:type="paragraph" w:styleId="CommentText">
    <w:name w:val="annotation text"/>
    <w:basedOn w:val="Normal"/>
    <w:link w:val="CommentTextChar"/>
    <w:uiPriority w:val="99"/>
    <w:semiHidden/>
    <w:unhideWhenUsed/>
    <w:rsid w:val="00BB4D4A"/>
  </w:style>
  <w:style w:type="character" w:customStyle="1" w:styleId="CommentTextChar">
    <w:name w:val="Comment Text Char"/>
    <w:basedOn w:val="DefaultParagraphFont"/>
    <w:link w:val="CommentText"/>
    <w:uiPriority w:val="99"/>
    <w:semiHidden/>
    <w:rsid w:val="00BB4D4A"/>
  </w:style>
  <w:style w:type="paragraph" w:styleId="CommentSubject">
    <w:name w:val="annotation subject"/>
    <w:basedOn w:val="CommentText"/>
    <w:next w:val="CommentText"/>
    <w:link w:val="CommentSubjectChar"/>
    <w:uiPriority w:val="99"/>
    <w:semiHidden/>
    <w:unhideWhenUsed/>
    <w:rsid w:val="00BB4D4A"/>
    <w:rPr>
      <w:b/>
      <w:bCs/>
      <w:sz w:val="20"/>
      <w:szCs w:val="20"/>
    </w:rPr>
  </w:style>
  <w:style w:type="character" w:customStyle="1" w:styleId="CommentSubjectChar">
    <w:name w:val="Comment Subject Char"/>
    <w:basedOn w:val="CommentTextChar"/>
    <w:link w:val="CommentSubject"/>
    <w:uiPriority w:val="99"/>
    <w:semiHidden/>
    <w:rsid w:val="00BB4D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96F"/>
    <w:rPr>
      <w:rFonts w:ascii="Lucida Grande" w:hAnsi="Lucida Grande" w:cs="Lucida Grande"/>
      <w:sz w:val="18"/>
      <w:szCs w:val="18"/>
    </w:rPr>
  </w:style>
  <w:style w:type="character" w:styleId="Hyperlink">
    <w:name w:val="Hyperlink"/>
    <w:basedOn w:val="DefaultParagraphFont"/>
    <w:uiPriority w:val="99"/>
    <w:unhideWhenUsed/>
    <w:rsid w:val="004B2F13"/>
    <w:rPr>
      <w:color w:val="0000FF" w:themeColor="hyperlink"/>
      <w:u w:val="single"/>
    </w:rPr>
  </w:style>
  <w:style w:type="character" w:styleId="HTMLTypewriter">
    <w:name w:val="HTML Typewriter"/>
    <w:rsid w:val="00370E89"/>
    <w:rPr>
      <w:rFonts w:ascii="Courier New" w:eastAsia="Times New Roman" w:hAnsi="Courier New" w:cs="Courier New"/>
      <w:sz w:val="20"/>
      <w:szCs w:val="20"/>
    </w:rPr>
  </w:style>
  <w:style w:type="paragraph" w:styleId="ListParagraph">
    <w:name w:val="List Paragraph"/>
    <w:basedOn w:val="Normal"/>
    <w:uiPriority w:val="34"/>
    <w:qFormat/>
    <w:rsid w:val="00370E89"/>
    <w:pPr>
      <w:ind w:left="720"/>
      <w:contextualSpacing/>
    </w:pPr>
  </w:style>
  <w:style w:type="paragraph" w:styleId="Header">
    <w:name w:val="header"/>
    <w:basedOn w:val="Normal"/>
    <w:link w:val="HeaderChar"/>
    <w:uiPriority w:val="99"/>
    <w:unhideWhenUsed/>
    <w:rsid w:val="0088626F"/>
    <w:pPr>
      <w:tabs>
        <w:tab w:val="center" w:pos="4680"/>
        <w:tab w:val="right" w:pos="9360"/>
      </w:tabs>
    </w:pPr>
  </w:style>
  <w:style w:type="character" w:customStyle="1" w:styleId="HeaderChar">
    <w:name w:val="Header Char"/>
    <w:basedOn w:val="DefaultParagraphFont"/>
    <w:link w:val="Header"/>
    <w:uiPriority w:val="99"/>
    <w:rsid w:val="0088626F"/>
  </w:style>
  <w:style w:type="paragraph" w:styleId="Footer">
    <w:name w:val="footer"/>
    <w:basedOn w:val="Normal"/>
    <w:link w:val="FooterChar"/>
    <w:uiPriority w:val="99"/>
    <w:unhideWhenUsed/>
    <w:rsid w:val="0088626F"/>
    <w:pPr>
      <w:tabs>
        <w:tab w:val="center" w:pos="4680"/>
        <w:tab w:val="right" w:pos="9360"/>
      </w:tabs>
    </w:pPr>
  </w:style>
  <w:style w:type="character" w:customStyle="1" w:styleId="FooterChar">
    <w:name w:val="Footer Char"/>
    <w:basedOn w:val="DefaultParagraphFont"/>
    <w:link w:val="Footer"/>
    <w:uiPriority w:val="99"/>
    <w:rsid w:val="0088626F"/>
  </w:style>
  <w:style w:type="character" w:styleId="CommentReference">
    <w:name w:val="annotation reference"/>
    <w:basedOn w:val="DefaultParagraphFont"/>
    <w:uiPriority w:val="99"/>
    <w:semiHidden/>
    <w:unhideWhenUsed/>
    <w:rsid w:val="00BB4D4A"/>
    <w:rPr>
      <w:sz w:val="18"/>
      <w:szCs w:val="18"/>
    </w:rPr>
  </w:style>
  <w:style w:type="paragraph" w:styleId="CommentText">
    <w:name w:val="annotation text"/>
    <w:basedOn w:val="Normal"/>
    <w:link w:val="CommentTextChar"/>
    <w:uiPriority w:val="99"/>
    <w:semiHidden/>
    <w:unhideWhenUsed/>
    <w:rsid w:val="00BB4D4A"/>
  </w:style>
  <w:style w:type="character" w:customStyle="1" w:styleId="CommentTextChar">
    <w:name w:val="Comment Text Char"/>
    <w:basedOn w:val="DefaultParagraphFont"/>
    <w:link w:val="CommentText"/>
    <w:uiPriority w:val="99"/>
    <w:semiHidden/>
    <w:rsid w:val="00BB4D4A"/>
  </w:style>
  <w:style w:type="paragraph" w:styleId="CommentSubject">
    <w:name w:val="annotation subject"/>
    <w:basedOn w:val="CommentText"/>
    <w:next w:val="CommentText"/>
    <w:link w:val="CommentSubjectChar"/>
    <w:uiPriority w:val="99"/>
    <w:semiHidden/>
    <w:unhideWhenUsed/>
    <w:rsid w:val="00BB4D4A"/>
    <w:rPr>
      <w:b/>
      <w:bCs/>
      <w:sz w:val="20"/>
      <w:szCs w:val="20"/>
    </w:rPr>
  </w:style>
  <w:style w:type="character" w:customStyle="1" w:styleId="CommentSubjectChar">
    <w:name w:val="Comment Subject Char"/>
    <w:basedOn w:val="CommentTextChar"/>
    <w:link w:val="CommentSubject"/>
    <w:uiPriority w:val="99"/>
    <w:semiHidden/>
    <w:rsid w:val="00BB4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070">
      <w:bodyDiv w:val="1"/>
      <w:marLeft w:val="0"/>
      <w:marRight w:val="0"/>
      <w:marTop w:val="0"/>
      <w:marBottom w:val="0"/>
      <w:divBdr>
        <w:top w:val="none" w:sz="0" w:space="0" w:color="auto"/>
        <w:left w:val="none" w:sz="0" w:space="0" w:color="auto"/>
        <w:bottom w:val="none" w:sz="0" w:space="0" w:color="auto"/>
        <w:right w:val="none" w:sz="0" w:space="0" w:color="auto"/>
      </w:divBdr>
    </w:div>
    <w:div w:id="645355658">
      <w:bodyDiv w:val="1"/>
      <w:marLeft w:val="0"/>
      <w:marRight w:val="0"/>
      <w:marTop w:val="0"/>
      <w:marBottom w:val="0"/>
      <w:divBdr>
        <w:top w:val="none" w:sz="0" w:space="0" w:color="auto"/>
        <w:left w:val="none" w:sz="0" w:space="0" w:color="auto"/>
        <w:bottom w:val="none" w:sz="0" w:space="0" w:color="auto"/>
        <w:right w:val="none" w:sz="0" w:space="0" w:color="auto"/>
      </w:divBdr>
    </w:div>
    <w:div w:id="2011061624">
      <w:bodyDiv w:val="1"/>
      <w:marLeft w:val="0"/>
      <w:marRight w:val="0"/>
      <w:marTop w:val="0"/>
      <w:marBottom w:val="0"/>
      <w:divBdr>
        <w:top w:val="none" w:sz="0" w:space="0" w:color="auto"/>
        <w:left w:val="none" w:sz="0" w:space="0" w:color="auto"/>
        <w:bottom w:val="none" w:sz="0" w:space="0" w:color="auto"/>
        <w:right w:val="none" w:sz="0" w:space="0" w:color="auto"/>
      </w:divBdr>
    </w:div>
    <w:div w:id="2126582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pres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Luther Seminary</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Hess</dc:creator>
  <cp:lastModifiedBy>Kristin Largen</cp:lastModifiedBy>
  <cp:revision>5</cp:revision>
  <dcterms:created xsi:type="dcterms:W3CDTF">2013-11-15T20:03:00Z</dcterms:created>
  <dcterms:modified xsi:type="dcterms:W3CDTF">2013-12-16T16:08:00Z</dcterms:modified>
</cp:coreProperties>
</file>