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C60B0" w14:textId="576F94D8" w:rsidR="00A9742A" w:rsidRDefault="00466E29" w:rsidP="0056068F">
      <w:pPr>
        <w:widowControl w:val="0"/>
        <w:tabs>
          <w:tab w:val="left" w:pos="2160"/>
          <w:tab w:val="left" w:pos="3600"/>
        </w:tabs>
        <w:autoSpaceDE w:val="0"/>
        <w:autoSpaceDN w:val="0"/>
        <w:adjustRightInd w:val="0"/>
        <w:ind w:left="3600" w:hanging="3600"/>
        <w:rPr>
          <w:b/>
        </w:rPr>
      </w:pPr>
      <w:r>
        <w:rPr>
          <w:b/>
        </w:rPr>
        <w:t>SFTS DM6055</w:t>
      </w:r>
    </w:p>
    <w:p w14:paraId="1E344CB6" w14:textId="238A1650" w:rsidR="00466E29" w:rsidRDefault="00466E29" w:rsidP="0056068F">
      <w:pPr>
        <w:widowControl w:val="0"/>
        <w:tabs>
          <w:tab w:val="left" w:pos="2160"/>
          <w:tab w:val="left" w:pos="3600"/>
        </w:tabs>
        <w:autoSpaceDE w:val="0"/>
        <w:autoSpaceDN w:val="0"/>
        <w:adjustRightInd w:val="0"/>
        <w:ind w:left="3600" w:hanging="3600"/>
        <w:rPr>
          <w:b/>
        </w:rPr>
      </w:pPr>
      <w:r>
        <w:rPr>
          <w:b/>
        </w:rPr>
        <w:t>Gospel and Global Media Cultures</w:t>
      </w:r>
    </w:p>
    <w:p w14:paraId="6EADFB2E" w14:textId="2C76432B" w:rsidR="00466E29" w:rsidRPr="0056068F" w:rsidRDefault="00466E29" w:rsidP="0056068F">
      <w:pPr>
        <w:widowControl w:val="0"/>
        <w:tabs>
          <w:tab w:val="left" w:pos="2160"/>
          <w:tab w:val="left" w:pos="3600"/>
        </w:tabs>
        <w:autoSpaceDE w:val="0"/>
        <w:autoSpaceDN w:val="0"/>
        <w:adjustRightInd w:val="0"/>
        <w:ind w:left="3600" w:hanging="3600"/>
        <w:rPr>
          <w:b/>
        </w:rPr>
      </w:pPr>
      <w:r>
        <w:rPr>
          <w:b/>
        </w:rPr>
        <w:t xml:space="preserve">June </w:t>
      </w:r>
      <w:r w:rsidR="0045500C">
        <w:rPr>
          <w:b/>
        </w:rPr>
        <w:t>10-21, 2013</w:t>
      </w:r>
    </w:p>
    <w:p w14:paraId="7F78E499" w14:textId="77777777" w:rsidR="00466E29" w:rsidRDefault="00466E29" w:rsidP="00663AB8">
      <w:pPr>
        <w:widowControl w:val="0"/>
        <w:tabs>
          <w:tab w:val="left" w:pos="2160"/>
          <w:tab w:val="left" w:pos="3600"/>
        </w:tabs>
        <w:autoSpaceDE w:val="0"/>
        <w:autoSpaceDN w:val="0"/>
        <w:adjustRightInd w:val="0"/>
      </w:pPr>
    </w:p>
    <w:p w14:paraId="528A5207" w14:textId="77777777" w:rsidR="00466E29" w:rsidRPr="00466E29" w:rsidRDefault="00466E29" w:rsidP="00466E29">
      <w:pPr>
        <w:widowControl w:val="0"/>
        <w:tabs>
          <w:tab w:val="left" w:pos="2160"/>
          <w:tab w:val="left" w:pos="3600"/>
        </w:tabs>
        <w:autoSpaceDE w:val="0"/>
        <w:autoSpaceDN w:val="0"/>
        <w:adjustRightInd w:val="0"/>
      </w:pPr>
      <w:r w:rsidRPr="00466E29">
        <w:rPr>
          <w:b/>
          <w:bCs/>
        </w:rPr>
        <w:t>Description</w:t>
      </w:r>
    </w:p>
    <w:p w14:paraId="1F79BCF9" w14:textId="77777777" w:rsidR="00466E29" w:rsidRDefault="00466E29" w:rsidP="00466E29">
      <w:pPr>
        <w:widowControl w:val="0"/>
        <w:tabs>
          <w:tab w:val="left" w:pos="2160"/>
          <w:tab w:val="left" w:pos="3600"/>
        </w:tabs>
        <w:autoSpaceDE w:val="0"/>
        <w:autoSpaceDN w:val="0"/>
        <w:adjustRightInd w:val="0"/>
      </w:pPr>
      <w:r w:rsidRPr="00466E29">
        <w:t xml:space="preserve">This course explores the emerging discussion at the intersection of biblical studies, cultural studies, public theology and digital media environments. Students explore how Christian faith informs the narrative identities and practices of </w:t>
      </w:r>
      <w:proofErr w:type="spellStart"/>
      <w:r w:rsidRPr="00466E29">
        <w:t>missional</w:t>
      </w:r>
      <w:proofErr w:type="spellEnd"/>
      <w:r w:rsidRPr="00466E29">
        <w:t xml:space="preserve"> congregations as they engage their communities and the world. Students use at least two digital tools to create their own interpretation and confession of Christian witness.</w:t>
      </w:r>
    </w:p>
    <w:p w14:paraId="0318F548" w14:textId="77777777" w:rsidR="00466E29" w:rsidRPr="00466E29" w:rsidRDefault="00466E29" w:rsidP="00466E29">
      <w:pPr>
        <w:widowControl w:val="0"/>
        <w:tabs>
          <w:tab w:val="left" w:pos="2160"/>
          <w:tab w:val="left" w:pos="3600"/>
        </w:tabs>
        <w:autoSpaceDE w:val="0"/>
        <w:autoSpaceDN w:val="0"/>
        <w:adjustRightInd w:val="0"/>
      </w:pPr>
    </w:p>
    <w:p w14:paraId="1C535B8D" w14:textId="77777777" w:rsidR="00466E29" w:rsidRPr="00466E29" w:rsidRDefault="00466E29" w:rsidP="00466E29">
      <w:pPr>
        <w:widowControl w:val="0"/>
        <w:tabs>
          <w:tab w:val="left" w:pos="2160"/>
          <w:tab w:val="left" w:pos="3600"/>
        </w:tabs>
        <w:autoSpaceDE w:val="0"/>
        <w:autoSpaceDN w:val="0"/>
        <w:adjustRightInd w:val="0"/>
      </w:pPr>
      <w:r w:rsidRPr="00466E29">
        <w:rPr>
          <w:b/>
          <w:bCs/>
        </w:rPr>
        <w:t>Mary Hess</w:t>
      </w:r>
    </w:p>
    <w:p w14:paraId="44EBE173" w14:textId="77777777" w:rsidR="00466E29" w:rsidRPr="00466E29" w:rsidRDefault="00466E29" w:rsidP="00466E29">
      <w:pPr>
        <w:widowControl w:val="0"/>
        <w:tabs>
          <w:tab w:val="left" w:pos="2160"/>
          <w:tab w:val="left" w:pos="3600"/>
        </w:tabs>
        <w:autoSpaceDE w:val="0"/>
        <w:autoSpaceDN w:val="0"/>
        <w:adjustRightInd w:val="0"/>
      </w:pPr>
      <w:r w:rsidRPr="00466E29">
        <w:t>Office hours by appointment</w:t>
      </w:r>
    </w:p>
    <w:p w14:paraId="2834DF95" w14:textId="329C60FA" w:rsidR="00466E29" w:rsidRDefault="00466E29" w:rsidP="00466E29">
      <w:pPr>
        <w:widowControl w:val="0"/>
        <w:tabs>
          <w:tab w:val="left" w:pos="2160"/>
          <w:tab w:val="left" w:pos="3600"/>
        </w:tabs>
        <w:autoSpaceDE w:val="0"/>
        <w:autoSpaceDN w:val="0"/>
        <w:adjustRightInd w:val="0"/>
      </w:pPr>
      <w:hyperlink r:id="rId6" w:history="1">
        <w:r w:rsidRPr="00BB152C">
          <w:rPr>
            <w:rStyle w:val="Hyperlink"/>
          </w:rPr>
          <w:t>mhess@luthersem.edu</w:t>
        </w:r>
      </w:hyperlink>
    </w:p>
    <w:p w14:paraId="6F86902A" w14:textId="77777777" w:rsidR="00466E29" w:rsidRPr="00466E29" w:rsidRDefault="00466E29" w:rsidP="00466E29">
      <w:pPr>
        <w:widowControl w:val="0"/>
        <w:tabs>
          <w:tab w:val="left" w:pos="2160"/>
          <w:tab w:val="left" w:pos="3600"/>
        </w:tabs>
        <w:autoSpaceDE w:val="0"/>
        <w:autoSpaceDN w:val="0"/>
        <w:adjustRightInd w:val="0"/>
      </w:pPr>
    </w:p>
    <w:p w14:paraId="0F7212B3" w14:textId="77777777" w:rsidR="00466E29" w:rsidRPr="00466E29" w:rsidRDefault="00466E29" w:rsidP="00466E29">
      <w:pPr>
        <w:widowControl w:val="0"/>
        <w:tabs>
          <w:tab w:val="left" w:pos="2160"/>
          <w:tab w:val="left" w:pos="3600"/>
        </w:tabs>
        <w:autoSpaceDE w:val="0"/>
        <w:autoSpaceDN w:val="0"/>
        <w:adjustRightInd w:val="0"/>
      </w:pPr>
      <w:r w:rsidRPr="00466E29">
        <w:rPr>
          <w:b/>
          <w:bCs/>
        </w:rPr>
        <w:t>Essential question</w:t>
      </w:r>
    </w:p>
    <w:p w14:paraId="26442004" w14:textId="78BDD622" w:rsidR="00466E29" w:rsidRDefault="00466E29" w:rsidP="00466E29">
      <w:pPr>
        <w:widowControl w:val="0"/>
        <w:tabs>
          <w:tab w:val="left" w:pos="2160"/>
          <w:tab w:val="left" w:pos="3600"/>
        </w:tabs>
        <w:autoSpaceDE w:val="0"/>
        <w:autoSpaceDN w:val="0"/>
        <w:adjustRightInd w:val="0"/>
      </w:pPr>
      <w:r w:rsidRPr="00466E29">
        <w:t xml:space="preserve">What consequences does interpreting and confessing the Trinitarian </w:t>
      </w:r>
      <w:proofErr w:type="spellStart"/>
      <w:r w:rsidRPr="00466E29">
        <w:t>relatio</w:t>
      </w:r>
      <w:r w:rsidR="00994B70">
        <w:t>nality</w:t>
      </w:r>
      <w:proofErr w:type="spellEnd"/>
      <w:r w:rsidR="00994B70">
        <w:t xml:space="preserve"> of God have for how we --</w:t>
      </w:r>
      <w:r w:rsidRPr="00466E29">
        <w:t xml:space="preserve"> as individual persons of faith and as leaders of Christian communities -- participate in public spaces in global civil society through different kinds of media?</w:t>
      </w:r>
    </w:p>
    <w:p w14:paraId="34411B28" w14:textId="77777777" w:rsidR="00466E29" w:rsidRPr="00466E29" w:rsidRDefault="00466E29" w:rsidP="00466E29">
      <w:pPr>
        <w:widowControl w:val="0"/>
        <w:tabs>
          <w:tab w:val="left" w:pos="2160"/>
          <w:tab w:val="left" w:pos="3600"/>
        </w:tabs>
        <w:autoSpaceDE w:val="0"/>
        <w:autoSpaceDN w:val="0"/>
        <w:adjustRightInd w:val="0"/>
      </w:pPr>
    </w:p>
    <w:p w14:paraId="1E8CFBC4" w14:textId="77777777" w:rsidR="00466E29" w:rsidRPr="00466E29" w:rsidRDefault="00466E29" w:rsidP="00466E29">
      <w:pPr>
        <w:widowControl w:val="0"/>
        <w:tabs>
          <w:tab w:val="left" w:pos="2160"/>
          <w:tab w:val="left" w:pos="3600"/>
        </w:tabs>
        <w:autoSpaceDE w:val="0"/>
        <w:autoSpaceDN w:val="0"/>
        <w:adjustRightInd w:val="0"/>
      </w:pPr>
      <w:r w:rsidRPr="00466E29">
        <w:rPr>
          <w:b/>
          <w:bCs/>
        </w:rPr>
        <w:t>Goals</w:t>
      </w:r>
    </w:p>
    <w:p w14:paraId="21A35E87" w14:textId="77777777" w:rsidR="00466E29" w:rsidRPr="00466E29" w:rsidRDefault="00466E29" w:rsidP="00994B70">
      <w:pPr>
        <w:pStyle w:val="ListParagraph"/>
        <w:widowControl w:val="0"/>
        <w:numPr>
          <w:ilvl w:val="0"/>
          <w:numId w:val="1"/>
        </w:numPr>
        <w:tabs>
          <w:tab w:val="left" w:pos="2160"/>
          <w:tab w:val="left" w:pos="3600"/>
        </w:tabs>
        <w:autoSpaceDE w:val="0"/>
        <w:autoSpaceDN w:val="0"/>
        <w:adjustRightInd w:val="0"/>
      </w:pPr>
      <w:r w:rsidRPr="00466E29">
        <w:t xml:space="preserve">Develop a working vocabulary and set of tools from biblical studies, theology, leadership theory, </w:t>
      </w:r>
      <w:proofErr w:type="gramStart"/>
      <w:r w:rsidRPr="00466E29">
        <w:t>cultural</w:t>
      </w:r>
      <w:proofErr w:type="gramEnd"/>
      <w:r w:rsidRPr="00466E29">
        <w:t xml:space="preserve"> studies and media studies for Christian public leadership that responds to the needs of contemporary religious communities as they arise within their wider environments.</w:t>
      </w:r>
    </w:p>
    <w:p w14:paraId="136E3018" w14:textId="77777777" w:rsidR="00466E29" w:rsidRPr="00466E29" w:rsidRDefault="00466E29" w:rsidP="00994B70">
      <w:pPr>
        <w:pStyle w:val="ListParagraph"/>
        <w:widowControl w:val="0"/>
        <w:numPr>
          <w:ilvl w:val="0"/>
          <w:numId w:val="1"/>
        </w:numPr>
        <w:tabs>
          <w:tab w:val="left" w:pos="2160"/>
          <w:tab w:val="left" w:pos="3600"/>
        </w:tabs>
        <w:autoSpaceDE w:val="0"/>
        <w:autoSpaceDN w:val="0"/>
        <w:adjustRightInd w:val="0"/>
      </w:pPr>
      <w:r w:rsidRPr="00466E29">
        <w:t>Develop a familiarity with the ideas and concerns that cluster around the issue of “gospel and cultures,” particularly as related to public theology, critical cultural studies and congregational leadership in society.</w:t>
      </w:r>
    </w:p>
    <w:p w14:paraId="0537D466" w14:textId="77777777" w:rsidR="00466E29" w:rsidRPr="00466E29" w:rsidRDefault="00466E29" w:rsidP="00994B70">
      <w:pPr>
        <w:pStyle w:val="ListParagraph"/>
        <w:widowControl w:val="0"/>
        <w:numPr>
          <w:ilvl w:val="0"/>
          <w:numId w:val="1"/>
        </w:numPr>
        <w:tabs>
          <w:tab w:val="left" w:pos="2160"/>
          <w:tab w:val="left" w:pos="3600"/>
        </w:tabs>
        <w:autoSpaceDE w:val="0"/>
        <w:autoSpaceDN w:val="0"/>
        <w:adjustRightInd w:val="0"/>
      </w:pPr>
      <w:r w:rsidRPr="00466E29">
        <w:t>Use that familiarity to develop a public voice in interpreting and confessing Christ’s presence, and in supporting congregational mission.</w:t>
      </w:r>
    </w:p>
    <w:p w14:paraId="49DC1210" w14:textId="77777777" w:rsidR="00466E29" w:rsidRDefault="00466E29" w:rsidP="00994B70">
      <w:pPr>
        <w:pStyle w:val="ListParagraph"/>
        <w:widowControl w:val="0"/>
        <w:numPr>
          <w:ilvl w:val="0"/>
          <w:numId w:val="1"/>
        </w:numPr>
        <w:tabs>
          <w:tab w:val="left" w:pos="2160"/>
          <w:tab w:val="left" w:pos="3600"/>
        </w:tabs>
        <w:autoSpaceDE w:val="0"/>
        <w:autoSpaceDN w:val="0"/>
        <w:adjustRightInd w:val="0"/>
      </w:pPr>
      <w:r w:rsidRPr="00466E29">
        <w:t>Collaborate with colleagues on learning how to communicate and teach using emerging digital tools (blogs, podcasts, digital storytelling, wikis, virtual communities, and so on).</w:t>
      </w:r>
    </w:p>
    <w:p w14:paraId="40BB9A2F" w14:textId="77777777" w:rsidR="00466E29" w:rsidRPr="00466E29" w:rsidRDefault="00466E29" w:rsidP="00466E29">
      <w:pPr>
        <w:widowControl w:val="0"/>
        <w:tabs>
          <w:tab w:val="left" w:pos="2160"/>
          <w:tab w:val="left" w:pos="3600"/>
        </w:tabs>
        <w:autoSpaceDE w:val="0"/>
        <w:autoSpaceDN w:val="0"/>
        <w:adjustRightInd w:val="0"/>
      </w:pPr>
    </w:p>
    <w:p w14:paraId="1AADD4D2" w14:textId="77777777" w:rsidR="00466E29" w:rsidRPr="00466E29" w:rsidRDefault="00466E29" w:rsidP="00466E29">
      <w:pPr>
        <w:widowControl w:val="0"/>
        <w:tabs>
          <w:tab w:val="left" w:pos="2160"/>
          <w:tab w:val="left" w:pos="3600"/>
        </w:tabs>
        <w:autoSpaceDE w:val="0"/>
        <w:autoSpaceDN w:val="0"/>
        <w:adjustRightInd w:val="0"/>
      </w:pPr>
      <w:r w:rsidRPr="00466E29">
        <w:rPr>
          <w:b/>
          <w:bCs/>
        </w:rPr>
        <w:t>Required texts</w:t>
      </w:r>
    </w:p>
    <w:p w14:paraId="6DF69910" w14:textId="77777777" w:rsidR="00994B70" w:rsidRDefault="00466E29" w:rsidP="00466E29">
      <w:pPr>
        <w:widowControl w:val="0"/>
        <w:tabs>
          <w:tab w:val="left" w:pos="2160"/>
          <w:tab w:val="left" w:pos="3600"/>
        </w:tabs>
        <w:autoSpaceDE w:val="0"/>
        <w:autoSpaceDN w:val="0"/>
        <w:adjustRightInd w:val="0"/>
      </w:pPr>
      <w:proofErr w:type="spellStart"/>
      <w:r w:rsidRPr="00466E29">
        <w:t>Yochai</w:t>
      </w:r>
      <w:proofErr w:type="spellEnd"/>
      <w:r w:rsidRPr="00466E29">
        <w:t xml:space="preserve"> </w:t>
      </w:r>
      <w:proofErr w:type="spellStart"/>
      <w:r w:rsidRPr="00466E29">
        <w:t>Benkler</w:t>
      </w:r>
      <w:proofErr w:type="spellEnd"/>
      <w:r w:rsidRPr="00466E29">
        <w:t xml:space="preserve">: </w:t>
      </w:r>
      <w:r w:rsidRPr="00466E29">
        <w:rPr>
          <w:i/>
          <w:iCs/>
        </w:rPr>
        <w:t xml:space="preserve">The Penguin and the Leviathan. </w:t>
      </w:r>
      <w:proofErr w:type="gramStart"/>
      <w:r w:rsidRPr="00466E29">
        <w:t>Crown Business, 2011.</w:t>
      </w:r>
      <w:proofErr w:type="gramEnd"/>
    </w:p>
    <w:p w14:paraId="3DF09137" w14:textId="2A6AC1B8" w:rsidR="00994B70" w:rsidRDefault="00466E29" w:rsidP="00466E29">
      <w:pPr>
        <w:widowControl w:val="0"/>
        <w:tabs>
          <w:tab w:val="left" w:pos="2160"/>
          <w:tab w:val="left" w:pos="3600"/>
        </w:tabs>
        <w:autoSpaceDE w:val="0"/>
        <w:autoSpaceDN w:val="0"/>
        <w:adjustRightInd w:val="0"/>
      </w:pPr>
      <w:r w:rsidRPr="00466E29">
        <w:t>Heidi</w:t>
      </w:r>
      <w:r w:rsidR="00994B70">
        <w:t xml:space="preserve"> Campbell: “Networked religion”</w:t>
      </w:r>
      <w:r w:rsidR="007A2077">
        <w:t xml:space="preserve"> (essay on reserve)</w:t>
      </w:r>
    </w:p>
    <w:p w14:paraId="7EFAC049" w14:textId="77777777" w:rsidR="00994B70" w:rsidRDefault="00466E29" w:rsidP="00466E29">
      <w:pPr>
        <w:widowControl w:val="0"/>
        <w:tabs>
          <w:tab w:val="left" w:pos="2160"/>
          <w:tab w:val="left" w:pos="3600"/>
        </w:tabs>
        <w:autoSpaceDE w:val="0"/>
        <w:autoSpaceDN w:val="0"/>
        <w:adjustRightInd w:val="0"/>
      </w:pPr>
      <w:r w:rsidRPr="00466E29">
        <w:t xml:space="preserve">Elizabeth </w:t>
      </w:r>
      <w:proofErr w:type="spellStart"/>
      <w:r w:rsidRPr="00466E29">
        <w:t>Drescher</w:t>
      </w:r>
      <w:proofErr w:type="spellEnd"/>
      <w:r w:rsidRPr="00466E29">
        <w:t xml:space="preserve">: </w:t>
      </w:r>
      <w:r w:rsidRPr="00466E29">
        <w:rPr>
          <w:i/>
          <w:iCs/>
        </w:rPr>
        <w:t xml:space="preserve">Click2Save: The Digital Ministry Bible. </w:t>
      </w:r>
      <w:r w:rsidRPr="00466E29">
        <w:t xml:space="preserve">Morehouse Publishing, 2012. Willie James Jennings: </w:t>
      </w:r>
      <w:r w:rsidRPr="00466E29">
        <w:rPr>
          <w:i/>
          <w:iCs/>
        </w:rPr>
        <w:t xml:space="preserve">The Christian Imagination. </w:t>
      </w:r>
      <w:r w:rsidRPr="00466E29">
        <w:t>Yale University Press, 2010</w:t>
      </w:r>
      <w:proofErr w:type="gramStart"/>
      <w:r w:rsidRPr="00466E29">
        <w:t>. </w:t>
      </w:r>
      <w:proofErr w:type="gramEnd"/>
    </w:p>
    <w:p w14:paraId="12A88021" w14:textId="77777777" w:rsidR="00994B70" w:rsidRDefault="00466E29" w:rsidP="00466E29">
      <w:pPr>
        <w:widowControl w:val="0"/>
        <w:tabs>
          <w:tab w:val="left" w:pos="2160"/>
          <w:tab w:val="left" w:pos="3600"/>
        </w:tabs>
        <w:autoSpaceDE w:val="0"/>
        <w:autoSpaceDN w:val="0"/>
        <w:adjustRightInd w:val="0"/>
      </w:pPr>
      <w:r w:rsidRPr="00466E29">
        <w:t xml:space="preserve">Howard Rheingold: </w:t>
      </w:r>
      <w:r w:rsidRPr="00466E29">
        <w:rPr>
          <w:i/>
          <w:iCs/>
        </w:rPr>
        <w:t xml:space="preserve">Net Smart: How to Thrive Online. </w:t>
      </w:r>
      <w:r w:rsidRPr="00466E29">
        <w:t>The MIT Press, 2012</w:t>
      </w:r>
      <w:proofErr w:type="gramStart"/>
      <w:r w:rsidRPr="00466E29">
        <w:t>. </w:t>
      </w:r>
      <w:proofErr w:type="gramEnd"/>
    </w:p>
    <w:p w14:paraId="19CA2A13" w14:textId="65483772" w:rsidR="00466E29" w:rsidRPr="00466E29" w:rsidRDefault="00466E29" w:rsidP="00466E29">
      <w:pPr>
        <w:widowControl w:val="0"/>
        <w:tabs>
          <w:tab w:val="left" w:pos="2160"/>
          <w:tab w:val="left" w:pos="3600"/>
        </w:tabs>
        <w:autoSpaceDE w:val="0"/>
        <w:autoSpaceDN w:val="0"/>
        <w:adjustRightInd w:val="0"/>
      </w:pPr>
      <w:r w:rsidRPr="00466E29">
        <w:t xml:space="preserve">Clay </w:t>
      </w:r>
      <w:proofErr w:type="spellStart"/>
      <w:r w:rsidRPr="00466E29">
        <w:t>Shirky</w:t>
      </w:r>
      <w:proofErr w:type="spellEnd"/>
      <w:r w:rsidRPr="00466E29">
        <w:t xml:space="preserve">: </w:t>
      </w:r>
      <w:r w:rsidRPr="00466E29">
        <w:rPr>
          <w:i/>
          <w:iCs/>
        </w:rPr>
        <w:t xml:space="preserve">Here Comes Everybody. </w:t>
      </w:r>
      <w:proofErr w:type="gramStart"/>
      <w:r w:rsidRPr="00466E29">
        <w:t>Penguin Press, 2009.</w:t>
      </w:r>
      <w:proofErr w:type="gramEnd"/>
    </w:p>
    <w:p w14:paraId="5BE6C30F" w14:textId="77777777" w:rsidR="00466E29" w:rsidRDefault="00466E29" w:rsidP="00663AB8">
      <w:pPr>
        <w:widowControl w:val="0"/>
        <w:tabs>
          <w:tab w:val="left" w:pos="2160"/>
          <w:tab w:val="left" w:pos="3600"/>
        </w:tabs>
        <w:autoSpaceDE w:val="0"/>
        <w:autoSpaceDN w:val="0"/>
        <w:adjustRightInd w:val="0"/>
      </w:pPr>
    </w:p>
    <w:p w14:paraId="3ED5EB7E" w14:textId="01CEDEB3" w:rsidR="007C4B03" w:rsidRDefault="007C4B03">
      <w:r>
        <w:br w:type="page"/>
      </w:r>
    </w:p>
    <w:p w14:paraId="7842229C" w14:textId="77777777" w:rsidR="00466E29" w:rsidRDefault="00466E29" w:rsidP="00663AB8">
      <w:pPr>
        <w:widowControl w:val="0"/>
        <w:tabs>
          <w:tab w:val="left" w:pos="2160"/>
          <w:tab w:val="left" w:pos="3600"/>
        </w:tabs>
        <w:autoSpaceDE w:val="0"/>
        <w:autoSpaceDN w:val="0"/>
        <w:adjustRightInd w:val="0"/>
      </w:pPr>
    </w:p>
    <w:p w14:paraId="2FB820D5" w14:textId="72960F1E" w:rsidR="00466E29" w:rsidRPr="007C4B03" w:rsidRDefault="007C4B03" w:rsidP="00663AB8">
      <w:pPr>
        <w:widowControl w:val="0"/>
        <w:tabs>
          <w:tab w:val="left" w:pos="2160"/>
          <w:tab w:val="left" w:pos="3600"/>
        </w:tabs>
        <w:autoSpaceDE w:val="0"/>
        <w:autoSpaceDN w:val="0"/>
        <w:adjustRightInd w:val="0"/>
        <w:rPr>
          <w:b/>
        </w:rPr>
      </w:pPr>
      <w:r w:rsidRPr="007C4B03">
        <w:rPr>
          <w:b/>
        </w:rPr>
        <w:t>Calendar and themes</w:t>
      </w:r>
    </w:p>
    <w:p w14:paraId="64B41312" w14:textId="77777777" w:rsidR="00FC19BC" w:rsidRDefault="00FC19BC" w:rsidP="00663AB8">
      <w:pPr>
        <w:widowControl w:val="0"/>
        <w:tabs>
          <w:tab w:val="left" w:pos="2160"/>
          <w:tab w:val="left" w:pos="3600"/>
        </w:tabs>
        <w:autoSpaceDE w:val="0"/>
        <w:autoSpaceDN w:val="0"/>
        <w:adjustRightInd w:val="0"/>
      </w:pPr>
    </w:p>
    <w:p w14:paraId="33716151" w14:textId="49CC486F" w:rsidR="0045178B" w:rsidRDefault="0045178B" w:rsidP="00BA3431">
      <w:pPr>
        <w:widowControl w:val="0"/>
        <w:tabs>
          <w:tab w:val="left" w:pos="2880"/>
          <w:tab w:val="left" w:pos="3600"/>
        </w:tabs>
        <w:autoSpaceDE w:val="0"/>
        <w:autoSpaceDN w:val="0"/>
        <w:adjustRightInd w:val="0"/>
      </w:pPr>
      <w:r w:rsidRPr="004823ED">
        <w:rPr>
          <w:b/>
        </w:rPr>
        <w:t>June 10</w:t>
      </w:r>
      <w:r w:rsidR="003E5397" w:rsidRPr="004823ED">
        <w:rPr>
          <w:b/>
        </w:rPr>
        <w:t xml:space="preserve"> Monday</w:t>
      </w:r>
      <w:r w:rsidR="00BA3431">
        <w:tab/>
        <w:t>Introductions and orientation</w:t>
      </w:r>
    </w:p>
    <w:p w14:paraId="5725798F" w14:textId="05715BC3" w:rsidR="003B4199" w:rsidRDefault="00A90D3A" w:rsidP="00BA3431">
      <w:pPr>
        <w:widowControl w:val="0"/>
        <w:tabs>
          <w:tab w:val="left" w:pos="2880"/>
          <w:tab w:val="left" w:pos="3600"/>
        </w:tabs>
        <w:autoSpaceDE w:val="0"/>
        <w:autoSpaceDN w:val="0"/>
        <w:adjustRightInd w:val="0"/>
      </w:pPr>
      <w:r>
        <w:t>2:00 pm to 3:4</w:t>
      </w:r>
      <w:r w:rsidR="005019EE">
        <w:t>5</w:t>
      </w:r>
      <w:r w:rsidR="003B4199">
        <w:t xml:space="preserve"> pm</w:t>
      </w:r>
      <w:r w:rsidR="003B4199">
        <w:tab/>
      </w:r>
      <w:r w:rsidR="00AB18AA">
        <w:tab/>
      </w:r>
      <w:r w:rsidR="005019EE">
        <w:t>Introductions, learning goals</w:t>
      </w:r>
    </w:p>
    <w:p w14:paraId="1ED9E5B5" w14:textId="68D9F060" w:rsidR="0045178B" w:rsidRDefault="003B4199" w:rsidP="003B4199">
      <w:pPr>
        <w:widowControl w:val="0"/>
        <w:tabs>
          <w:tab w:val="left" w:pos="2160"/>
          <w:tab w:val="left" w:pos="2880"/>
          <w:tab w:val="left" w:pos="3600"/>
        </w:tabs>
        <w:autoSpaceDE w:val="0"/>
        <w:autoSpaceDN w:val="0"/>
        <w:adjustRightInd w:val="0"/>
      </w:pPr>
      <w:r>
        <w:t>3:</w:t>
      </w:r>
      <w:r w:rsidR="00A90D3A">
        <w:t>45 pm to 4:0</w:t>
      </w:r>
      <w:r>
        <w:t xml:space="preserve">0 pm </w:t>
      </w:r>
      <w:r>
        <w:tab/>
      </w:r>
      <w:r>
        <w:tab/>
      </w:r>
      <w:r w:rsidR="00AB18AA">
        <w:tab/>
      </w:r>
      <w:r w:rsidR="00A90D3A">
        <w:t>break</w:t>
      </w:r>
    </w:p>
    <w:p w14:paraId="46743BE8" w14:textId="0BE776FC" w:rsidR="00404961" w:rsidRDefault="00C222E5" w:rsidP="00225A0F">
      <w:pPr>
        <w:widowControl w:val="0"/>
        <w:tabs>
          <w:tab w:val="left" w:pos="2880"/>
          <w:tab w:val="left" w:pos="3600"/>
        </w:tabs>
        <w:autoSpaceDE w:val="0"/>
        <w:autoSpaceDN w:val="0"/>
        <w:adjustRightInd w:val="0"/>
      </w:pPr>
      <w:r>
        <w:t>4:30 to 5:00 pm</w:t>
      </w:r>
      <w:r>
        <w:tab/>
      </w:r>
      <w:r w:rsidR="00AB18AA">
        <w:tab/>
      </w:r>
      <w:r w:rsidR="00791E10">
        <w:t>brief films and discussion</w:t>
      </w:r>
    </w:p>
    <w:p w14:paraId="5871BE15" w14:textId="77777777" w:rsidR="00477FFA" w:rsidRDefault="00477FFA" w:rsidP="00225A0F">
      <w:pPr>
        <w:widowControl w:val="0"/>
        <w:tabs>
          <w:tab w:val="left" w:pos="2880"/>
          <w:tab w:val="left" w:pos="3600"/>
        </w:tabs>
        <w:autoSpaceDE w:val="0"/>
        <w:autoSpaceDN w:val="0"/>
        <w:adjustRightInd w:val="0"/>
      </w:pPr>
    </w:p>
    <w:p w14:paraId="7D8D508E" w14:textId="70DFD45C" w:rsidR="00477FFA" w:rsidRDefault="00477FFA" w:rsidP="00225A0F">
      <w:pPr>
        <w:widowControl w:val="0"/>
        <w:tabs>
          <w:tab w:val="left" w:pos="2880"/>
          <w:tab w:val="left" w:pos="3600"/>
        </w:tabs>
        <w:autoSpaceDE w:val="0"/>
        <w:autoSpaceDN w:val="0"/>
        <w:adjustRightInd w:val="0"/>
      </w:pPr>
      <w:proofErr w:type="gramStart"/>
      <w:r>
        <w:t>homework</w:t>
      </w:r>
      <w:proofErr w:type="gramEnd"/>
      <w:r>
        <w:t xml:space="preserve">: </w:t>
      </w:r>
      <w:r w:rsidR="00CE7152">
        <w:t>Read</w:t>
      </w:r>
      <w:r>
        <w:t xml:space="preserve"> </w:t>
      </w:r>
      <w:proofErr w:type="spellStart"/>
      <w:r w:rsidR="00CE7152">
        <w:t>Drescher</w:t>
      </w:r>
      <w:proofErr w:type="spellEnd"/>
      <w:r w:rsidR="00CE7152">
        <w:t xml:space="preserve"> and </w:t>
      </w:r>
      <w:r w:rsidR="005A4BDD">
        <w:t xml:space="preserve">read </w:t>
      </w:r>
      <w:r w:rsidR="00A90D3A">
        <w:t xml:space="preserve">the </w:t>
      </w:r>
      <w:r w:rsidR="005A4BDD">
        <w:t>conclusion to Jennings</w:t>
      </w:r>
    </w:p>
    <w:p w14:paraId="47303269" w14:textId="77777777" w:rsidR="0036696E" w:rsidRDefault="0036696E" w:rsidP="00225A0F">
      <w:pPr>
        <w:widowControl w:val="0"/>
        <w:tabs>
          <w:tab w:val="left" w:pos="2880"/>
          <w:tab w:val="left" w:pos="3600"/>
        </w:tabs>
        <w:autoSpaceDE w:val="0"/>
        <w:autoSpaceDN w:val="0"/>
        <w:adjustRightInd w:val="0"/>
      </w:pPr>
    </w:p>
    <w:p w14:paraId="3A65DB90" w14:textId="53B2113D" w:rsidR="0036696E" w:rsidRDefault="003612F0" w:rsidP="006F7461">
      <w:pPr>
        <w:widowControl w:val="0"/>
        <w:tabs>
          <w:tab w:val="left" w:pos="2880"/>
          <w:tab w:val="left" w:pos="3600"/>
        </w:tabs>
        <w:autoSpaceDE w:val="0"/>
        <w:autoSpaceDN w:val="0"/>
        <w:adjustRightInd w:val="0"/>
      </w:pPr>
      <w:r w:rsidRPr="004823ED">
        <w:rPr>
          <w:b/>
        </w:rPr>
        <w:t>June 11</w:t>
      </w:r>
      <w:r w:rsidR="003E5397" w:rsidRPr="004823ED">
        <w:rPr>
          <w:b/>
        </w:rPr>
        <w:t xml:space="preserve"> Tuesday</w:t>
      </w:r>
      <w:r w:rsidR="006F7461">
        <w:tab/>
      </w:r>
      <w:r w:rsidR="00440355">
        <w:t>Context collapse</w:t>
      </w:r>
      <w:r w:rsidR="006F7461">
        <w:t>, embodied community</w:t>
      </w:r>
    </w:p>
    <w:p w14:paraId="286964B4" w14:textId="77777777" w:rsidR="005242AF" w:rsidRDefault="005242AF" w:rsidP="005242AF">
      <w:pPr>
        <w:widowControl w:val="0"/>
        <w:tabs>
          <w:tab w:val="left" w:pos="2160"/>
          <w:tab w:val="left" w:pos="3600"/>
        </w:tabs>
        <w:autoSpaceDE w:val="0"/>
        <w:autoSpaceDN w:val="0"/>
        <w:adjustRightInd w:val="0"/>
      </w:pPr>
      <w:r>
        <w:t xml:space="preserve">8:30 to 9:00 am </w:t>
      </w:r>
      <w:r>
        <w:tab/>
      </w:r>
      <w:r>
        <w:tab/>
        <w:t>morning prayer</w:t>
      </w:r>
    </w:p>
    <w:p w14:paraId="6E491372" w14:textId="3D946CB1" w:rsidR="005242AF" w:rsidRDefault="005242AF" w:rsidP="005242AF">
      <w:pPr>
        <w:widowControl w:val="0"/>
        <w:tabs>
          <w:tab w:val="left" w:pos="2160"/>
          <w:tab w:val="left" w:pos="3600"/>
        </w:tabs>
        <w:autoSpaceDE w:val="0"/>
        <w:autoSpaceDN w:val="0"/>
        <w:adjustRightInd w:val="0"/>
      </w:pPr>
      <w:r>
        <w:t xml:space="preserve">9:00 to 10:30 </w:t>
      </w:r>
      <w:r>
        <w:tab/>
      </w:r>
      <w:r>
        <w:tab/>
        <w:t xml:space="preserve">class: </w:t>
      </w:r>
      <w:r w:rsidR="007F77F0">
        <w:t>anthropology of YouTube</w:t>
      </w:r>
    </w:p>
    <w:p w14:paraId="047BF640" w14:textId="77777777" w:rsidR="005242AF" w:rsidRDefault="005242AF" w:rsidP="005242AF">
      <w:pPr>
        <w:widowControl w:val="0"/>
        <w:tabs>
          <w:tab w:val="left" w:pos="2160"/>
          <w:tab w:val="left" w:pos="3600"/>
        </w:tabs>
        <w:autoSpaceDE w:val="0"/>
        <w:autoSpaceDN w:val="0"/>
        <w:adjustRightInd w:val="0"/>
      </w:pPr>
      <w:r>
        <w:t>10:30 to 11:00</w:t>
      </w:r>
      <w:r>
        <w:tab/>
      </w:r>
      <w:r>
        <w:tab/>
        <w:t>break</w:t>
      </w:r>
    </w:p>
    <w:p w14:paraId="22A2B637" w14:textId="1F9972D5" w:rsidR="005242AF" w:rsidRDefault="005242AF" w:rsidP="005242AF">
      <w:pPr>
        <w:widowControl w:val="0"/>
        <w:tabs>
          <w:tab w:val="left" w:pos="2160"/>
          <w:tab w:val="left" w:pos="3600"/>
        </w:tabs>
        <w:autoSpaceDE w:val="0"/>
        <w:autoSpaceDN w:val="0"/>
        <w:adjustRightInd w:val="0"/>
      </w:pPr>
      <w:r>
        <w:t>11:00 to 12:30 pm</w:t>
      </w:r>
      <w:r>
        <w:tab/>
      </w:r>
      <w:r>
        <w:tab/>
        <w:t xml:space="preserve">class: </w:t>
      </w:r>
      <w:r w:rsidR="007B2F45">
        <w:t>blogging practicum</w:t>
      </w:r>
    </w:p>
    <w:p w14:paraId="0CB9148D" w14:textId="77777777" w:rsidR="00E85578" w:rsidRDefault="00E85578" w:rsidP="0036696E">
      <w:pPr>
        <w:widowControl w:val="0"/>
        <w:tabs>
          <w:tab w:val="left" w:pos="2880"/>
          <w:tab w:val="left" w:pos="3600"/>
        </w:tabs>
        <w:autoSpaceDE w:val="0"/>
        <w:autoSpaceDN w:val="0"/>
        <w:adjustRightInd w:val="0"/>
      </w:pPr>
    </w:p>
    <w:p w14:paraId="12D8524E" w14:textId="4BBE6D52" w:rsidR="00AF3A2D" w:rsidRDefault="003E5397" w:rsidP="00225A0F">
      <w:pPr>
        <w:widowControl w:val="0"/>
        <w:tabs>
          <w:tab w:val="left" w:pos="2880"/>
          <w:tab w:val="left" w:pos="3600"/>
        </w:tabs>
        <w:autoSpaceDE w:val="0"/>
        <w:autoSpaceDN w:val="0"/>
        <w:adjustRightInd w:val="0"/>
      </w:pPr>
      <w:proofErr w:type="gramStart"/>
      <w:r>
        <w:t>homework</w:t>
      </w:r>
      <w:proofErr w:type="gramEnd"/>
      <w:r>
        <w:t xml:space="preserve">: </w:t>
      </w:r>
      <w:r w:rsidR="005A4BDD">
        <w:t xml:space="preserve">read </w:t>
      </w:r>
      <w:proofErr w:type="spellStart"/>
      <w:r w:rsidR="005A4BDD">
        <w:t>Shirky</w:t>
      </w:r>
      <w:proofErr w:type="spellEnd"/>
      <w:r w:rsidR="005A4BDD">
        <w:t>, start reading assigned chapters of Jennings</w:t>
      </w:r>
      <w:r w:rsidR="00A35C83">
        <w:t>, blog</w:t>
      </w:r>
    </w:p>
    <w:p w14:paraId="03E9A04C" w14:textId="77777777" w:rsidR="0036696E" w:rsidRDefault="0036696E" w:rsidP="00225A0F">
      <w:pPr>
        <w:widowControl w:val="0"/>
        <w:tabs>
          <w:tab w:val="left" w:pos="2880"/>
          <w:tab w:val="left" w:pos="3600"/>
        </w:tabs>
        <w:autoSpaceDE w:val="0"/>
        <w:autoSpaceDN w:val="0"/>
        <w:adjustRightInd w:val="0"/>
      </w:pPr>
    </w:p>
    <w:p w14:paraId="43EFB639" w14:textId="62E6FE4D" w:rsidR="0036696E" w:rsidRDefault="003612F0" w:rsidP="00BB4BE5">
      <w:pPr>
        <w:widowControl w:val="0"/>
        <w:tabs>
          <w:tab w:val="left" w:pos="2880"/>
          <w:tab w:val="left" w:pos="3600"/>
        </w:tabs>
        <w:autoSpaceDE w:val="0"/>
        <w:autoSpaceDN w:val="0"/>
        <w:adjustRightInd w:val="0"/>
      </w:pPr>
      <w:r w:rsidRPr="001068B4">
        <w:rPr>
          <w:b/>
        </w:rPr>
        <w:t>June 12</w:t>
      </w:r>
      <w:r w:rsidR="003E5397" w:rsidRPr="001068B4">
        <w:rPr>
          <w:b/>
        </w:rPr>
        <w:t xml:space="preserve"> Wednesday</w:t>
      </w:r>
      <w:r w:rsidR="006F7461">
        <w:tab/>
        <w:t>Christian imagination/theological reflection</w:t>
      </w:r>
    </w:p>
    <w:p w14:paraId="5BE8F362" w14:textId="77777777" w:rsidR="003E5397" w:rsidRDefault="003E5397" w:rsidP="003E5397">
      <w:pPr>
        <w:widowControl w:val="0"/>
        <w:tabs>
          <w:tab w:val="left" w:pos="2160"/>
          <w:tab w:val="left" w:pos="3600"/>
        </w:tabs>
        <w:autoSpaceDE w:val="0"/>
        <w:autoSpaceDN w:val="0"/>
        <w:adjustRightInd w:val="0"/>
      </w:pPr>
      <w:r>
        <w:t xml:space="preserve">8:30 to 9:00 am </w:t>
      </w:r>
      <w:r>
        <w:tab/>
      </w:r>
      <w:r>
        <w:tab/>
        <w:t>morning prayer</w:t>
      </w:r>
    </w:p>
    <w:p w14:paraId="12CDE56C" w14:textId="3ED526F4" w:rsidR="003E5397" w:rsidRDefault="003E5397" w:rsidP="003E5397">
      <w:pPr>
        <w:widowControl w:val="0"/>
        <w:tabs>
          <w:tab w:val="left" w:pos="2160"/>
          <w:tab w:val="left" w:pos="3600"/>
        </w:tabs>
        <w:autoSpaceDE w:val="0"/>
        <w:autoSpaceDN w:val="0"/>
        <w:adjustRightInd w:val="0"/>
      </w:pPr>
      <w:r>
        <w:t xml:space="preserve">9:00 to 10:30 </w:t>
      </w:r>
      <w:r>
        <w:tab/>
      </w:r>
      <w:r>
        <w:tab/>
        <w:t>class</w:t>
      </w:r>
      <w:r w:rsidR="00842D93">
        <w:t>: theological reflection in media culture</w:t>
      </w:r>
      <w:r w:rsidR="0063738D">
        <w:t xml:space="preserve"> – what </w:t>
      </w:r>
      <w:r w:rsidR="0063738D">
        <w:tab/>
      </w:r>
      <w:r w:rsidR="0063738D">
        <w:tab/>
      </w:r>
      <w:r w:rsidR="0063738D">
        <w:tab/>
        <w:t>is “Gospel”?</w:t>
      </w:r>
    </w:p>
    <w:p w14:paraId="7FE72C82" w14:textId="77777777" w:rsidR="003E5397" w:rsidRDefault="003E5397" w:rsidP="003E5397">
      <w:pPr>
        <w:widowControl w:val="0"/>
        <w:tabs>
          <w:tab w:val="left" w:pos="2160"/>
          <w:tab w:val="left" w:pos="3600"/>
        </w:tabs>
        <w:autoSpaceDE w:val="0"/>
        <w:autoSpaceDN w:val="0"/>
        <w:adjustRightInd w:val="0"/>
      </w:pPr>
      <w:r>
        <w:t>10:30 to 11:00</w:t>
      </w:r>
      <w:r>
        <w:tab/>
      </w:r>
      <w:r>
        <w:tab/>
        <w:t>break</w:t>
      </w:r>
    </w:p>
    <w:p w14:paraId="62A373FB" w14:textId="5D296483" w:rsidR="003E5397" w:rsidRDefault="003E5397" w:rsidP="003E5397">
      <w:pPr>
        <w:widowControl w:val="0"/>
        <w:tabs>
          <w:tab w:val="left" w:pos="2160"/>
          <w:tab w:val="left" w:pos="3600"/>
        </w:tabs>
        <w:autoSpaceDE w:val="0"/>
        <w:autoSpaceDN w:val="0"/>
        <w:adjustRightInd w:val="0"/>
      </w:pPr>
      <w:r>
        <w:t>11:00 to 12:30 pm</w:t>
      </w:r>
      <w:r>
        <w:tab/>
      </w:r>
      <w:r>
        <w:tab/>
        <w:t xml:space="preserve">class: </w:t>
      </w:r>
      <w:r w:rsidR="0063738D">
        <w:t>theological reflection, part 2</w:t>
      </w:r>
    </w:p>
    <w:p w14:paraId="1681AB5B" w14:textId="77777777" w:rsidR="003E5397" w:rsidRDefault="003E5397" w:rsidP="0036696E">
      <w:pPr>
        <w:widowControl w:val="0"/>
        <w:tabs>
          <w:tab w:val="left" w:pos="2160"/>
          <w:tab w:val="left" w:pos="3600"/>
        </w:tabs>
        <w:autoSpaceDE w:val="0"/>
        <w:autoSpaceDN w:val="0"/>
        <w:adjustRightInd w:val="0"/>
      </w:pPr>
    </w:p>
    <w:p w14:paraId="51E12E61" w14:textId="6374B4FC" w:rsidR="005D6648" w:rsidRDefault="005D6648" w:rsidP="0036696E">
      <w:pPr>
        <w:widowControl w:val="0"/>
        <w:tabs>
          <w:tab w:val="left" w:pos="2880"/>
          <w:tab w:val="left" w:pos="3600"/>
        </w:tabs>
        <w:autoSpaceDE w:val="0"/>
        <w:autoSpaceDN w:val="0"/>
        <w:adjustRightInd w:val="0"/>
      </w:pPr>
      <w:proofErr w:type="gramStart"/>
      <w:r>
        <w:t>homework</w:t>
      </w:r>
      <w:proofErr w:type="gramEnd"/>
      <w:r>
        <w:t>: keep reading Jennings</w:t>
      </w:r>
      <w:r w:rsidR="00947ED3">
        <w:t>, work with your small group to prepare presentation</w:t>
      </w:r>
      <w:r w:rsidR="00A35C83">
        <w:t>, blog</w:t>
      </w:r>
    </w:p>
    <w:p w14:paraId="2712FDEE" w14:textId="77777777" w:rsidR="0036696E" w:rsidRDefault="0036696E" w:rsidP="00225A0F">
      <w:pPr>
        <w:widowControl w:val="0"/>
        <w:tabs>
          <w:tab w:val="left" w:pos="2880"/>
          <w:tab w:val="left" w:pos="3600"/>
        </w:tabs>
        <w:autoSpaceDE w:val="0"/>
        <w:autoSpaceDN w:val="0"/>
        <w:adjustRightInd w:val="0"/>
      </w:pPr>
    </w:p>
    <w:p w14:paraId="5B5D73E3" w14:textId="52B6CAC8" w:rsidR="0036696E" w:rsidRDefault="003612F0" w:rsidP="00BB4BE5">
      <w:pPr>
        <w:widowControl w:val="0"/>
        <w:tabs>
          <w:tab w:val="left" w:pos="2880"/>
          <w:tab w:val="left" w:pos="3600"/>
        </w:tabs>
        <w:autoSpaceDE w:val="0"/>
        <w:autoSpaceDN w:val="0"/>
        <w:adjustRightInd w:val="0"/>
      </w:pPr>
      <w:r w:rsidRPr="005D6648">
        <w:rPr>
          <w:b/>
        </w:rPr>
        <w:t>June 13</w:t>
      </w:r>
      <w:r w:rsidR="00F2524F" w:rsidRPr="005D6648">
        <w:rPr>
          <w:b/>
        </w:rPr>
        <w:t xml:space="preserve"> Thursday</w:t>
      </w:r>
      <w:r w:rsidR="0087408F">
        <w:tab/>
        <w:t>Witness/testimony</w:t>
      </w:r>
    </w:p>
    <w:p w14:paraId="0200CA7B" w14:textId="77777777" w:rsidR="00473EC5" w:rsidRDefault="00473EC5" w:rsidP="00473EC5">
      <w:pPr>
        <w:widowControl w:val="0"/>
        <w:tabs>
          <w:tab w:val="left" w:pos="2160"/>
          <w:tab w:val="left" w:pos="3600"/>
        </w:tabs>
        <w:autoSpaceDE w:val="0"/>
        <w:autoSpaceDN w:val="0"/>
        <w:adjustRightInd w:val="0"/>
      </w:pPr>
      <w:r>
        <w:t xml:space="preserve">8:30 to 9:00 am </w:t>
      </w:r>
      <w:r>
        <w:tab/>
      </w:r>
      <w:r>
        <w:tab/>
        <w:t>morning prayer</w:t>
      </w:r>
    </w:p>
    <w:p w14:paraId="73647C70" w14:textId="05232613" w:rsidR="00473EC5" w:rsidRDefault="00473EC5" w:rsidP="00473EC5">
      <w:pPr>
        <w:widowControl w:val="0"/>
        <w:tabs>
          <w:tab w:val="left" w:pos="2160"/>
          <w:tab w:val="left" w:pos="3600"/>
        </w:tabs>
        <w:autoSpaceDE w:val="0"/>
        <w:autoSpaceDN w:val="0"/>
        <w:adjustRightInd w:val="0"/>
      </w:pPr>
      <w:r>
        <w:t xml:space="preserve">9:00 to 10:30 </w:t>
      </w:r>
      <w:r>
        <w:tab/>
      </w:r>
      <w:r>
        <w:tab/>
        <w:t>Gilliam/</w:t>
      </w:r>
      <w:proofErr w:type="spellStart"/>
      <w:r>
        <w:t>Bethke</w:t>
      </w:r>
      <w:proofErr w:type="spellEnd"/>
      <w:r>
        <w:t xml:space="preserve"> – Christology, anthropology, </w:t>
      </w:r>
      <w:r>
        <w:tab/>
      </w:r>
      <w:r>
        <w:tab/>
      </w:r>
      <w:r>
        <w:tab/>
        <w:t>ecclesiology</w:t>
      </w:r>
      <w:r w:rsidR="009E4E99">
        <w:t xml:space="preserve"> in media cultures</w:t>
      </w:r>
    </w:p>
    <w:p w14:paraId="7106D7E3" w14:textId="77777777" w:rsidR="00473EC5" w:rsidRDefault="00473EC5" w:rsidP="00473EC5">
      <w:pPr>
        <w:widowControl w:val="0"/>
        <w:tabs>
          <w:tab w:val="left" w:pos="2160"/>
          <w:tab w:val="left" w:pos="3600"/>
        </w:tabs>
        <w:autoSpaceDE w:val="0"/>
        <w:autoSpaceDN w:val="0"/>
        <w:adjustRightInd w:val="0"/>
      </w:pPr>
      <w:r>
        <w:t>10:30 to 11:00</w:t>
      </w:r>
      <w:r>
        <w:tab/>
      </w:r>
      <w:r>
        <w:tab/>
        <w:t>break</w:t>
      </w:r>
    </w:p>
    <w:p w14:paraId="2E951255" w14:textId="4CAAA673" w:rsidR="00473EC5" w:rsidRDefault="00473EC5" w:rsidP="00473EC5">
      <w:pPr>
        <w:widowControl w:val="0"/>
        <w:tabs>
          <w:tab w:val="left" w:pos="2160"/>
          <w:tab w:val="left" w:pos="3600"/>
        </w:tabs>
        <w:autoSpaceDE w:val="0"/>
        <w:autoSpaceDN w:val="0"/>
        <w:adjustRightInd w:val="0"/>
      </w:pPr>
      <w:r>
        <w:t>11:00 to 12:30 pm</w:t>
      </w:r>
      <w:r>
        <w:tab/>
      </w:r>
      <w:r>
        <w:tab/>
        <w:t>what is spreadable culture? (</w:t>
      </w:r>
      <w:proofErr w:type="spellStart"/>
      <w:r>
        <w:t>Tackk</w:t>
      </w:r>
      <w:proofErr w:type="spellEnd"/>
      <w:r>
        <w:t xml:space="preserve">, </w:t>
      </w:r>
      <w:proofErr w:type="spellStart"/>
      <w:r>
        <w:t>Animoto</w:t>
      </w:r>
      <w:proofErr w:type="spellEnd"/>
      <w:r>
        <w:t>)</w:t>
      </w:r>
    </w:p>
    <w:p w14:paraId="2D47509E" w14:textId="77777777" w:rsidR="00947ED3" w:rsidRDefault="00947ED3" w:rsidP="00473EC5">
      <w:pPr>
        <w:widowControl w:val="0"/>
        <w:tabs>
          <w:tab w:val="left" w:pos="2160"/>
          <w:tab w:val="left" w:pos="3600"/>
        </w:tabs>
        <w:autoSpaceDE w:val="0"/>
        <w:autoSpaceDN w:val="0"/>
        <w:adjustRightInd w:val="0"/>
      </w:pPr>
    </w:p>
    <w:p w14:paraId="23EC84E2" w14:textId="0F500B5B" w:rsidR="00947ED3" w:rsidRDefault="00947ED3" w:rsidP="00947ED3">
      <w:pPr>
        <w:widowControl w:val="0"/>
        <w:tabs>
          <w:tab w:val="left" w:pos="2880"/>
          <w:tab w:val="left" w:pos="3600"/>
        </w:tabs>
        <w:autoSpaceDE w:val="0"/>
        <w:autoSpaceDN w:val="0"/>
        <w:adjustRightInd w:val="0"/>
      </w:pPr>
      <w:proofErr w:type="gramStart"/>
      <w:r>
        <w:t>homework</w:t>
      </w:r>
      <w:proofErr w:type="gramEnd"/>
      <w:r>
        <w:t>: keep reading Jennings, work with your small group to prepare presentation</w:t>
      </w:r>
      <w:r w:rsidR="00A35C83">
        <w:t>, blog</w:t>
      </w:r>
    </w:p>
    <w:p w14:paraId="0A02E5E2" w14:textId="77777777" w:rsidR="00BB4BE5" w:rsidRDefault="00BB4BE5" w:rsidP="00BB4BE5"/>
    <w:p w14:paraId="361B67E0" w14:textId="74F82A4C" w:rsidR="0036696E" w:rsidRDefault="003612F0" w:rsidP="00BB4BE5">
      <w:r w:rsidRPr="00AB4D69">
        <w:rPr>
          <w:b/>
        </w:rPr>
        <w:t>June 14</w:t>
      </w:r>
      <w:r w:rsidR="00473EC5" w:rsidRPr="00AB4D69">
        <w:rPr>
          <w:b/>
        </w:rPr>
        <w:t xml:space="preserve"> Friday</w:t>
      </w:r>
      <w:r w:rsidR="009B7D83">
        <w:tab/>
      </w:r>
      <w:r w:rsidR="009B7D83">
        <w:tab/>
      </w:r>
      <w:r w:rsidR="000F7341">
        <w:t xml:space="preserve">Trinitarian </w:t>
      </w:r>
      <w:proofErr w:type="spellStart"/>
      <w:r w:rsidR="000F7341">
        <w:t>relationality</w:t>
      </w:r>
      <w:proofErr w:type="spellEnd"/>
    </w:p>
    <w:p w14:paraId="546CBE89" w14:textId="77777777" w:rsidR="0036696E" w:rsidRDefault="0036696E" w:rsidP="0036696E">
      <w:pPr>
        <w:widowControl w:val="0"/>
        <w:tabs>
          <w:tab w:val="left" w:pos="2160"/>
          <w:tab w:val="left" w:pos="3600"/>
        </w:tabs>
        <w:autoSpaceDE w:val="0"/>
        <w:autoSpaceDN w:val="0"/>
        <w:adjustRightInd w:val="0"/>
      </w:pPr>
    </w:p>
    <w:p w14:paraId="78AB1BB8" w14:textId="77777777" w:rsidR="002552FF" w:rsidRDefault="002552FF" w:rsidP="002552FF">
      <w:pPr>
        <w:widowControl w:val="0"/>
        <w:tabs>
          <w:tab w:val="left" w:pos="2160"/>
          <w:tab w:val="left" w:pos="3600"/>
        </w:tabs>
        <w:autoSpaceDE w:val="0"/>
        <w:autoSpaceDN w:val="0"/>
        <w:adjustRightInd w:val="0"/>
      </w:pPr>
      <w:r>
        <w:t xml:space="preserve">8:30 to 9:00 am </w:t>
      </w:r>
      <w:r>
        <w:tab/>
      </w:r>
      <w:r>
        <w:tab/>
        <w:t>morning prayer</w:t>
      </w:r>
    </w:p>
    <w:p w14:paraId="57535C47" w14:textId="47B545B9" w:rsidR="002552FF" w:rsidRDefault="002552FF" w:rsidP="002552FF">
      <w:pPr>
        <w:widowControl w:val="0"/>
        <w:tabs>
          <w:tab w:val="left" w:pos="2160"/>
          <w:tab w:val="left" w:pos="3600"/>
        </w:tabs>
        <w:autoSpaceDE w:val="0"/>
        <w:autoSpaceDN w:val="0"/>
        <w:adjustRightInd w:val="0"/>
      </w:pPr>
      <w:r>
        <w:t xml:space="preserve">9:00 to 10:30 </w:t>
      </w:r>
      <w:r>
        <w:tab/>
      </w:r>
      <w:r>
        <w:tab/>
      </w:r>
      <w:r w:rsidR="0090690B">
        <w:t>Parts one and two of Jennings</w:t>
      </w:r>
    </w:p>
    <w:p w14:paraId="3407E224" w14:textId="77777777" w:rsidR="002552FF" w:rsidRDefault="002552FF" w:rsidP="002552FF">
      <w:pPr>
        <w:widowControl w:val="0"/>
        <w:tabs>
          <w:tab w:val="left" w:pos="2160"/>
          <w:tab w:val="left" w:pos="3600"/>
        </w:tabs>
        <w:autoSpaceDE w:val="0"/>
        <w:autoSpaceDN w:val="0"/>
        <w:adjustRightInd w:val="0"/>
      </w:pPr>
      <w:r>
        <w:t>10:30 to 11:00</w:t>
      </w:r>
      <w:r>
        <w:tab/>
      </w:r>
      <w:r>
        <w:tab/>
        <w:t>break</w:t>
      </w:r>
    </w:p>
    <w:p w14:paraId="13DC7D62" w14:textId="1CCADC0C" w:rsidR="0036696E" w:rsidRDefault="002552FF" w:rsidP="00AF509A">
      <w:pPr>
        <w:widowControl w:val="0"/>
        <w:tabs>
          <w:tab w:val="left" w:pos="2160"/>
          <w:tab w:val="left" w:pos="3600"/>
        </w:tabs>
        <w:autoSpaceDE w:val="0"/>
        <w:autoSpaceDN w:val="0"/>
        <w:adjustRightInd w:val="0"/>
      </w:pPr>
      <w:r>
        <w:t>11:00 to 12:30 pm</w:t>
      </w:r>
      <w:r>
        <w:tab/>
      </w:r>
      <w:r>
        <w:tab/>
      </w:r>
      <w:r w:rsidR="0090690B">
        <w:t>Part three of Jennings</w:t>
      </w:r>
    </w:p>
    <w:p w14:paraId="478AE260" w14:textId="77777777" w:rsidR="0036696E" w:rsidRDefault="0036696E" w:rsidP="00225A0F">
      <w:pPr>
        <w:widowControl w:val="0"/>
        <w:tabs>
          <w:tab w:val="left" w:pos="2880"/>
          <w:tab w:val="left" w:pos="3600"/>
        </w:tabs>
        <w:autoSpaceDE w:val="0"/>
        <w:autoSpaceDN w:val="0"/>
        <w:adjustRightInd w:val="0"/>
      </w:pPr>
    </w:p>
    <w:p w14:paraId="2B2E0748" w14:textId="77777777" w:rsidR="005C3C44" w:rsidRDefault="005C3C44" w:rsidP="00225A0F">
      <w:pPr>
        <w:widowControl w:val="0"/>
        <w:tabs>
          <w:tab w:val="left" w:pos="2880"/>
          <w:tab w:val="left" w:pos="3600"/>
        </w:tabs>
        <w:autoSpaceDE w:val="0"/>
        <w:autoSpaceDN w:val="0"/>
        <w:adjustRightInd w:val="0"/>
      </w:pPr>
    </w:p>
    <w:p w14:paraId="58FE526F" w14:textId="77777777" w:rsidR="005C3C44" w:rsidRPr="005C3C44" w:rsidRDefault="005C3C44" w:rsidP="00225A0F">
      <w:pPr>
        <w:widowControl w:val="0"/>
        <w:tabs>
          <w:tab w:val="left" w:pos="2880"/>
          <w:tab w:val="left" w:pos="3600"/>
        </w:tabs>
        <w:autoSpaceDE w:val="0"/>
        <w:autoSpaceDN w:val="0"/>
        <w:adjustRightInd w:val="0"/>
        <w:rPr>
          <w:b/>
        </w:rPr>
      </w:pPr>
      <w:r w:rsidRPr="005C3C44">
        <w:rPr>
          <w:b/>
        </w:rPr>
        <w:t>Weekend break / June 15-16</w:t>
      </w:r>
    </w:p>
    <w:p w14:paraId="24C5B24E" w14:textId="77777777" w:rsidR="005C3C44" w:rsidRDefault="005C3C44" w:rsidP="00225A0F">
      <w:pPr>
        <w:widowControl w:val="0"/>
        <w:tabs>
          <w:tab w:val="left" w:pos="2880"/>
          <w:tab w:val="left" w:pos="3600"/>
        </w:tabs>
        <w:autoSpaceDE w:val="0"/>
        <w:autoSpaceDN w:val="0"/>
        <w:adjustRightInd w:val="0"/>
      </w:pPr>
    </w:p>
    <w:p w14:paraId="5450643C" w14:textId="33FA3680" w:rsidR="005C3C44" w:rsidRDefault="005C3C44" w:rsidP="00225A0F">
      <w:pPr>
        <w:widowControl w:val="0"/>
        <w:tabs>
          <w:tab w:val="left" w:pos="2880"/>
          <w:tab w:val="left" w:pos="3600"/>
        </w:tabs>
        <w:autoSpaceDE w:val="0"/>
        <w:autoSpaceDN w:val="0"/>
        <w:adjustRightInd w:val="0"/>
      </w:pPr>
      <w:r>
        <w:t xml:space="preserve">Homework: </w:t>
      </w:r>
      <w:r w:rsidR="00D528B7" w:rsidRPr="006901BD">
        <w:t>read</w:t>
      </w:r>
      <w:r w:rsidR="002552FF" w:rsidRPr="006901BD">
        <w:t xml:space="preserve"> </w:t>
      </w:r>
      <w:proofErr w:type="spellStart"/>
      <w:r w:rsidR="003A1AB5">
        <w:t>Benkler</w:t>
      </w:r>
      <w:proofErr w:type="spellEnd"/>
      <w:r w:rsidR="003A1AB5">
        <w:t xml:space="preserve">, read Campbell essay (at Moodle) </w:t>
      </w:r>
      <w:r w:rsidR="009E4153" w:rsidRPr="006901BD">
        <w:t>and</w:t>
      </w:r>
      <w:r w:rsidR="002552FF" w:rsidRPr="006901BD">
        <w:t xml:space="preserve"> </w:t>
      </w:r>
      <w:r w:rsidR="006901BD" w:rsidRPr="006901BD">
        <w:t xml:space="preserve">start reading </w:t>
      </w:r>
      <w:r w:rsidR="002552FF" w:rsidRPr="006901BD">
        <w:t>Rheingold</w:t>
      </w:r>
      <w:r>
        <w:t>.</w:t>
      </w:r>
    </w:p>
    <w:p w14:paraId="0CC2C304" w14:textId="21099D80" w:rsidR="0036696E" w:rsidRPr="006901BD" w:rsidRDefault="005C3C44" w:rsidP="00225A0F">
      <w:pPr>
        <w:widowControl w:val="0"/>
        <w:tabs>
          <w:tab w:val="left" w:pos="2880"/>
          <w:tab w:val="left" w:pos="3600"/>
        </w:tabs>
        <w:autoSpaceDE w:val="0"/>
        <w:autoSpaceDN w:val="0"/>
        <w:adjustRightInd w:val="0"/>
      </w:pPr>
      <w:r>
        <w:t>P</w:t>
      </w:r>
      <w:r w:rsidR="00EE300F">
        <w:t xml:space="preserve">ut together a </w:t>
      </w:r>
      <w:r>
        <w:t xml:space="preserve">brief </w:t>
      </w:r>
      <w:r w:rsidR="00EE300F">
        <w:t>proposal for your final project and email it to me by Sunday at noon</w:t>
      </w:r>
      <w:r>
        <w:t>.</w:t>
      </w:r>
    </w:p>
    <w:p w14:paraId="731E0389" w14:textId="77777777" w:rsidR="00D76C79" w:rsidRDefault="00D76C79" w:rsidP="00225A0F">
      <w:pPr>
        <w:widowControl w:val="0"/>
        <w:tabs>
          <w:tab w:val="left" w:pos="2880"/>
          <w:tab w:val="left" w:pos="3600"/>
        </w:tabs>
        <w:autoSpaceDE w:val="0"/>
        <w:autoSpaceDN w:val="0"/>
        <w:adjustRightInd w:val="0"/>
      </w:pPr>
    </w:p>
    <w:p w14:paraId="5AD4EF74" w14:textId="50720096" w:rsidR="0036696E" w:rsidRDefault="004711C1" w:rsidP="00D90B5E">
      <w:pPr>
        <w:widowControl w:val="0"/>
        <w:tabs>
          <w:tab w:val="left" w:pos="2160"/>
          <w:tab w:val="left" w:pos="2880"/>
          <w:tab w:val="left" w:pos="3600"/>
        </w:tabs>
        <w:autoSpaceDE w:val="0"/>
        <w:autoSpaceDN w:val="0"/>
        <w:adjustRightInd w:val="0"/>
      </w:pPr>
      <w:r w:rsidRPr="00DC7E27">
        <w:rPr>
          <w:b/>
        </w:rPr>
        <w:t>June 17</w:t>
      </w:r>
      <w:r w:rsidR="007B008F" w:rsidRPr="00DC7E27">
        <w:rPr>
          <w:b/>
        </w:rPr>
        <w:t xml:space="preserve"> Monday</w:t>
      </w:r>
      <w:r w:rsidR="002C2AAF">
        <w:tab/>
      </w:r>
      <w:r w:rsidR="002C2AAF">
        <w:tab/>
      </w:r>
      <w:r w:rsidR="008F6FEF">
        <w:t>Gospel, world, story</w:t>
      </w:r>
    </w:p>
    <w:p w14:paraId="3C893C15" w14:textId="77777777" w:rsidR="00AF509A" w:rsidRDefault="00AF509A" w:rsidP="00AF509A">
      <w:pPr>
        <w:widowControl w:val="0"/>
        <w:tabs>
          <w:tab w:val="left" w:pos="2160"/>
          <w:tab w:val="left" w:pos="3600"/>
        </w:tabs>
        <w:autoSpaceDE w:val="0"/>
        <w:autoSpaceDN w:val="0"/>
        <w:adjustRightInd w:val="0"/>
      </w:pPr>
      <w:r>
        <w:t xml:space="preserve">8:30 to 9:00 am </w:t>
      </w:r>
      <w:r>
        <w:tab/>
      </w:r>
      <w:r>
        <w:tab/>
        <w:t>morning prayer</w:t>
      </w:r>
    </w:p>
    <w:p w14:paraId="77D2C5B2" w14:textId="0D725C42" w:rsidR="00AF509A" w:rsidRDefault="006901BD" w:rsidP="00AF509A">
      <w:pPr>
        <w:widowControl w:val="0"/>
        <w:tabs>
          <w:tab w:val="left" w:pos="2160"/>
          <w:tab w:val="left" w:pos="3600"/>
        </w:tabs>
        <w:autoSpaceDE w:val="0"/>
        <w:autoSpaceDN w:val="0"/>
        <w:adjustRightInd w:val="0"/>
      </w:pPr>
      <w:r>
        <w:t xml:space="preserve">9:00 to 10:30 </w:t>
      </w:r>
      <w:r>
        <w:tab/>
      </w:r>
      <w:r>
        <w:tab/>
      </w:r>
      <w:r w:rsidR="004C3C86">
        <w:t>Biblical</w:t>
      </w:r>
      <w:r w:rsidR="00AF509A">
        <w:t xml:space="preserve"> engagement</w:t>
      </w:r>
      <w:r w:rsidR="004C3C86">
        <w:t>/</w:t>
      </w:r>
      <w:r w:rsidR="00734163">
        <w:t>sustainable practices</w:t>
      </w:r>
    </w:p>
    <w:p w14:paraId="6BF73639" w14:textId="77777777" w:rsidR="00AF509A" w:rsidRDefault="00AF509A" w:rsidP="00AF509A">
      <w:pPr>
        <w:widowControl w:val="0"/>
        <w:tabs>
          <w:tab w:val="left" w:pos="2160"/>
          <w:tab w:val="left" w:pos="3600"/>
        </w:tabs>
        <w:autoSpaceDE w:val="0"/>
        <w:autoSpaceDN w:val="0"/>
        <w:adjustRightInd w:val="0"/>
      </w:pPr>
      <w:r>
        <w:t>10:30 to 11:00</w:t>
      </w:r>
      <w:r>
        <w:tab/>
      </w:r>
      <w:r>
        <w:tab/>
        <w:t>break</w:t>
      </w:r>
    </w:p>
    <w:p w14:paraId="5585D0A9" w14:textId="22199F17" w:rsidR="00AF509A" w:rsidRDefault="00AF509A" w:rsidP="0036696E">
      <w:pPr>
        <w:widowControl w:val="0"/>
        <w:tabs>
          <w:tab w:val="left" w:pos="2160"/>
          <w:tab w:val="left" w:pos="3600"/>
        </w:tabs>
        <w:autoSpaceDE w:val="0"/>
        <w:autoSpaceDN w:val="0"/>
        <w:adjustRightInd w:val="0"/>
      </w:pPr>
      <w:r>
        <w:t>11:00 to 12:30 pm</w:t>
      </w:r>
      <w:r>
        <w:tab/>
      </w:r>
      <w:r>
        <w:tab/>
      </w:r>
      <w:r w:rsidR="006901BD">
        <w:t>Networked individualism, networked religion</w:t>
      </w:r>
    </w:p>
    <w:p w14:paraId="56F48C3B" w14:textId="77777777" w:rsidR="00EE300F" w:rsidRDefault="00EE300F" w:rsidP="0036696E">
      <w:pPr>
        <w:widowControl w:val="0"/>
        <w:tabs>
          <w:tab w:val="left" w:pos="2160"/>
          <w:tab w:val="left" w:pos="3600"/>
        </w:tabs>
        <w:autoSpaceDE w:val="0"/>
        <w:autoSpaceDN w:val="0"/>
        <w:adjustRightInd w:val="0"/>
      </w:pPr>
    </w:p>
    <w:p w14:paraId="7EB48E8B" w14:textId="479CB09B" w:rsidR="00EE300F" w:rsidRDefault="00EE300F" w:rsidP="0036696E">
      <w:pPr>
        <w:widowControl w:val="0"/>
        <w:tabs>
          <w:tab w:val="left" w:pos="2160"/>
          <w:tab w:val="left" w:pos="3600"/>
        </w:tabs>
        <w:autoSpaceDE w:val="0"/>
        <w:autoSpaceDN w:val="0"/>
        <w:adjustRightInd w:val="0"/>
      </w:pPr>
      <w:proofErr w:type="gramStart"/>
      <w:r>
        <w:t>homework</w:t>
      </w:r>
      <w:proofErr w:type="gramEnd"/>
      <w:r>
        <w:t>: start working on Rheingold presentation</w:t>
      </w:r>
      <w:r w:rsidR="003D18CA">
        <w:t>, work on final projects</w:t>
      </w:r>
    </w:p>
    <w:p w14:paraId="676314C9" w14:textId="77777777" w:rsidR="0036696E" w:rsidRDefault="0036696E" w:rsidP="00225A0F">
      <w:pPr>
        <w:widowControl w:val="0"/>
        <w:tabs>
          <w:tab w:val="left" w:pos="2880"/>
          <w:tab w:val="left" w:pos="3600"/>
        </w:tabs>
        <w:autoSpaceDE w:val="0"/>
        <w:autoSpaceDN w:val="0"/>
        <w:adjustRightInd w:val="0"/>
      </w:pPr>
    </w:p>
    <w:p w14:paraId="4581E229" w14:textId="408D6484" w:rsidR="00B32AF6" w:rsidRDefault="004711C1" w:rsidP="00D90B5E">
      <w:pPr>
        <w:widowControl w:val="0"/>
        <w:tabs>
          <w:tab w:val="left" w:pos="2160"/>
          <w:tab w:val="left" w:pos="2880"/>
          <w:tab w:val="left" w:pos="3600"/>
        </w:tabs>
        <w:autoSpaceDE w:val="0"/>
        <w:autoSpaceDN w:val="0"/>
        <w:adjustRightInd w:val="0"/>
      </w:pPr>
      <w:r w:rsidRPr="00DC7E27">
        <w:rPr>
          <w:b/>
        </w:rPr>
        <w:t>June 18</w:t>
      </w:r>
      <w:r w:rsidR="007B008F" w:rsidRPr="00DC7E27">
        <w:rPr>
          <w:b/>
        </w:rPr>
        <w:t xml:space="preserve"> Tuesday</w:t>
      </w:r>
      <w:r w:rsidR="002C2AAF">
        <w:tab/>
      </w:r>
      <w:r w:rsidR="002C2AAF">
        <w:tab/>
        <w:t>Solidarity, collegiality, collaboration</w:t>
      </w:r>
    </w:p>
    <w:p w14:paraId="22CE1357" w14:textId="77777777" w:rsidR="00B32AF6" w:rsidRDefault="00B32AF6" w:rsidP="00B32AF6">
      <w:pPr>
        <w:widowControl w:val="0"/>
        <w:tabs>
          <w:tab w:val="left" w:pos="2160"/>
          <w:tab w:val="left" w:pos="3600"/>
        </w:tabs>
        <w:autoSpaceDE w:val="0"/>
        <w:autoSpaceDN w:val="0"/>
        <w:adjustRightInd w:val="0"/>
      </w:pPr>
      <w:r>
        <w:t xml:space="preserve">8:30 to 9:00 am </w:t>
      </w:r>
      <w:r>
        <w:tab/>
      </w:r>
      <w:r>
        <w:tab/>
        <w:t>morning prayer</w:t>
      </w:r>
    </w:p>
    <w:p w14:paraId="56C8BF47" w14:textId="095195E8" w:rsidR="00B32AF6" w:rsidRDefault="00B32AF6" w:rsidP="00B32AF6">
      <w:pPr>
        <w:widowControl w:val="0"/>
        <w:tabs>
          <w:tab w:val="left" w:pos="2160"/>
          <w:tab w:val="left" w:pos="3600"/>
        </w:tabs>
        <w:autoSpaceDE w:val="0"/>
        <w:autoSpaceDN w:val="0"/>
        <w:adjustRightInd w:val="0"/>
      </w:pPr>
      <w:r>
        <w:t xml:space="preserve">9:00 to 10:30 </w:t>
      </w:r>
      <w:r>
        <w:tab/>
      </w:r>
      <w:r>
        <w:tab/>
      </w:r>
      <w:r w:rsidR="00C8094E">
        <w:t xml:space="preserve">Bandwidth issues, </w:t>
      </w:r>
      <w:proofErr w:type="spellStart"/>
      <w:r w:rsidR="00C8094E">
        <w:t>Benkler</w:t>
      </w:r>
      <w:proofErr w:type="spellEnd"/>
    </w:p>
    <w:p w14:paraId="6E5EFC5A" w14:textId="77777777" w:rsidR="00B32AF6" w:rsidRDefault="00B32AF6" w:rsidP="00B32AF6">
      <w:pPr>
        <w:widowControl w:val="0"/>
        <w:tabs>
          <w:tab w:val="left" w:pos="2160"/>
          <w:tab w:val="left" w:pos="3600"/>
        </w:tabs>
        <w:autoSpaceDE w:val="0"/>
        <w:autoSpaceDN w:val="0"/>
        <w:adjustRightInd w:val="0"/>
      </w:pPr>
      <w:r>
        <w:t>10:30 to 11:00</w:t>
      </w:r>
      <w:r>
        <w:tab/>
      </w:r>
      <w:r>
        <w:tab/>
        <w:t>break</w:t>
      </w:r>
    </w:p>
    <w:p w14:paraId="4D0408AC" w14:textId="4E335250" w:rsidR="00B32AF6" w:rsidRDefault="00266DEC" w:rsidP="00B32AF6">
      <w:pPr>
        <w:widowControl w:val="0"/>
        <w:tabs>
          <w:tab w:val="left" w:pos="2160"/>
          <w:tab w:val="left" w:pos="3600"/>
        </w:tabs>
        <w:autoSpaceDE w:val="0"/>
        <w:autoSpaceDN w:val="0"/>
        <w:adjustRightInd w:val="0"/>
      </w:pPr>
      <w:r>
        <w:t>11:00 to 12:30 pm</w:t>
      </w:r>
      <w:r>
        <w:tab/>
      </w:r>
      <w:r>
        <w:tab/>
      </w:r>
      <w:r w:rsidR="00EE300F">
        <w:t>fair use / copyright / creative commons</w:t>
      </w:r>
    </w:p>
    <w:p w14:paraId="21E99E5B" w14:textId="77777777" w:rsidR="00EE300F" w:rsidRDefault="00EE300F" w:rsidP="00B32AF6">
      <w:pPr>
        <w:widowControl w:val="0"/>
        <w:tabs>
          <w:tab w:val="left" w:pos="2160"/>
          <w:tab w:val="left" w:pos="3600"/>
        </w:tabs>
        <w:autoSpaceDE w:val="0"/>
        <w:autoSpaceDN w:val="0"/>
        <w:adjustRightInd w:val="0"/>
      </w:pPr>
    </w:p>
    <w:p w14:paraId="1A6CD3FD" w14:textId="0DCF7350" w:rsidR="00EE300F" w:rsidRDefault="00EE300F" w:rsidP="00B32AF6">
      <w:pPr>
        <w:widowControl w:val="0"/>
        <w:tabs>
          <w:tab w:val="left" w:pos="2160"/>
          <w:tab w:val="left" w:pos="3600"/>
        </w:tabs>
        <w:autoSpaceDE w:val="0"/>
        <w:autoSpaceDN w:val="0"/>
        <w:adjustRightInd w:val="0"/>
      </w:pPr>
      <w:proofErr w:type="gramStart"/>
      <w:r>
        <w:t>homework</w:t>
      </w:r>
      <w:proofErr w:type="gramEnd"/>
      <w:r>
        <w:t>: keep working on Rheingold</w:t>
      </w:r>
      <w:r w:rsidR="003D18CA">
        <w:t>, work on final projects</w:t>
      </w:r>
    </w:p>
    <w:p w14:paraId="79377ABC" w14:textId="77777777" w:rsidR="0036696E" w:rsidRDefault="0036696E" w:rsidP="00225A0F">
      <w:pPr>
        <w:widowControl w:val="0"/>
        <w:tabs>
          <w:tab w:val="left" w:pos="2880"/>
          <w:tab w:val="left" w:pos="3600"/>
        </w:tabs>
        <w:autoSpaceDE w:val="0"/>
        <w:autoSpaceDN w:val="0"/>
        <w:adjustRightInd w:val="0"/>
      </w:pPr>
    </w:p>
    <w:p w14:paraId="30F9FBB8" w14:textId="672FE77C" w:rsidR="0036696E" w:rsidRDefault="00026E01" w:rsidP="00447579">
      <w:pPr>
        <w:widowControl w:val="0"/>
        <w:tabs>
          <w:tab w:val="left" w:pos="2160"/>
          <w:tab w:val="left" w:pos="2880"/>
          <w:tab w:val="left" w:pos="3600"/>
        </w:tabs>
        <w:autoSpaceDE w:val="0"/>
        <w:autoSpaceDN w:val="0"/>
        <w:adjustRightInd w:val="0"/>
      </w:pPr>
      <w:r w:rsidRPr="00DC7E27">
        <w:rPr>
          <w:b/>
        </w:rPr>
        <w:t>June 19</w:t>
      </w:r>
      <w:r w:rsidR="007B008F" w:rsidRPr="00DC7E27">
        <w:rPr>
          <w:b/>
        </w:rPr>
        <w:t xml:space="preserve"> Wednesday</w:t>
      </w:r>
      <w:r w:rsidR="00DB1E75">
        <w:tab/>
      </w:r>
      <w:r w:rsidR="00DB1E75">
        <w:tab/>
        <w:t>Public challenges: Economic injustice</w:t>
      </w:r>
    </w:p>
    <w:p w14:paraId="46CC39A4" w14:textId="77777777" w:rsidR="00266DEC" w:rsidRDefault="00266DEC" w:rsidP="00266DEC">
      <w:pPr>
        <w:widowControl w:val="0"/>
        <w:tabs>
          <w:tab w:val="left" w:pos="2160"/>
          <w:tab w:val="left" w:pos="3600"/>
        </w:tabs>
        <w:autoSpaceDE w:val="0"/>
        <w:autoSpaceDN w:val="0"/>
        <w:adjustRightInd w:val="0"/>
      </w:pPr>
      <w:r>
        <w:t xml:space="preserve">8:30 to 9:00 am </w:t>
      </w:r>
      <w:r>
        <w:tab/>
      </w:r>
      <w:r>
        <w:tab/>
        <w:t>morning prayer</w:t>
      </w:r>
    </w:p>
    <w:p w14:paraId="23CC28B7" w14:textId="40948E9E" w:rsidR="00266DEC" w:rsidRDefault="00266DEC" w:rsidP="00266DEC">
      <w:pPr>
        <w:widowControl w:val="0"/>
        <w:tabs>
          <w:tab w:val="left" w:pos="2160"/>
          <w:tab w:val="left" w:pos="3600"/>
        </w:tabs>
        <w:autoSpaceDE w:val="0"/>
        <w:autoSpaceDN w:val="0"/>
        <w:adjustRightInd w:val="0"/>
      </w:pPr>
      <w:r>
        <w:t>9:00 to 10:</w:t>
      </w:r>
      <w:r w:rsidR="003939D4">
        <w:t xml:space="preserve">30 </w:t>
      </w:r>
      <w:r w:rsidR="003939D4">
        <w:tab/>
      </w:r>
      <w:r w:rsidR="003939D4">
        <w:tab/>
      </w:r>
      <w:proofErr w:type="spellStart"/>
      <w:r w:rsidR="003939D4">
        <w:t>Benkler</w:t>
      </w:r>
      <w:proofErr w:type="spellEnd"/>
      <w:r w:rsidR="003939D4">
        <w:t xml:space="preserve"> and Wilkinson</w:t>
      </w:r>
      <w:r w:rsidR="00AE41D4">
        <w:t xml:space="preserve">, digital divide, </w:t>
      </w:r>
      <w:r w:rsidR="00EE4F70">
        <w:t>Crawford</w:t>
      </w:r>
    </w:p>
    <w:p w14:paraId="6A42A9AD" w14:textId="77777777" w:rsidR="00266DEC" w:rsidRDefault="00266DEC" w:rsidP="00266DEC">
      <w:pPr>
        <w:widowControl w:val="0"/>
        <w:tabs>
          <w:tab w:val="left" w:pos="2160"/>
          <w:tab w:val="left" w:pos="3600"/>
        </w:tabs>
        <w:autoSpaceDE w:val="0"/>
        <w:autoSpaceDN w:val="0"/>
        <w:adjustRightInd w:val="0"/>
      </w:pPr>
      <w:r>
        <w:t>10:30 to 11:00</w:t>
      </w:r>
      <w:r>
        <w:tab/>
      </w:r>
      <w:r>
        <w:tab/>
        <w:t>break</w:t>
      </w:r>
    </w:p>
    <w:p w14:paraId="1A7450B4" w14:textId="1C7168F1" w:rsidR="00266DEC" w:rsidRDefault="00266DEC" w:rsidP="00266DEC">
      <w:pPr>
        <w:widowControl w:val="0"/>
        <w:tabs>
          <w:tab w:val="left" w:pos="2160"/>
          <w:tab w:val="left" w:pos="3600"/>
        </w:tabs>
        <w:autoSpaceDE w:val="0"/>
        <w:autoSpaceDN w:val="0"/>
        <w:adjustRightInd w:val="0"/>
      </w:pPr>
      <w:r>
        <w:t>11:00 to 12:30 pm</w:t>
      </w:r>
      <w:r>
        <w:tab/>
      </w:r>
      <w:r>
        <w:tab/>
        <w:t>fair use/love to share/creative commons/</w:t>
      </w:r>
      <w:proofErr w:type="spellStart"/>
      <w:r>
        <w:t>etc</w:t>
      </w:r>
      <w:proofErr w:type="spellEnd"/>
    </w:p>
    <w:p w14:paraId="4E31A048" w14:textId="77777777" w:rsidR="0036696E" w:rsidRDefault="0036696E" w:rsidP="00225A0F">
      <w:pPr>
        <w:widowControl w:val="0"/>
        <w:tabs>
          <w:tab w:val="left" w:pos="2880"/>
          <w:tab w:val="left" w:pos="3600"/>
        </w:tabs>
        <w:autoSpaceDE w:val="0"/>
        <w:autoSpaceDN w:val="0"/>
        <w:adjustRightInd w:val="0"/>
      </w:pPr>
    </w:p>
    <w:p w14:paraId="492A8560" w14:textId="0E778EF4" w:rsidR="004D3E70" w:rsidRDefault="004D3E70" w:rsidP="00225A0F">
      <w:pPr>
        <w:widowControl w:val="0"/>
        <w:tabs>
          <w:tab w:val="left" w:pos="2880"/>
          <w:tab w:val="left" w:pos="3600"/>
        </w:tabs>
        <w:autoSpaceDE w:val="0"/>
        <w:autoSpaceDN w:val="0"/>
        <w:adjustRightInd w:val="0"/>
      </w:pPr>
      <w:proofErr w:type="gramStart"/>
      <w:r>
        <w:t>homework</w:t>
      </w:r>
      <w:proofErr w:type="gramEnd"/>
      <w:r>
        <w:t>: keep working on Rheingold</w:t>
      </w:r>
    </w:p>
    <w:p w14:paraId="7F4B7FEC" w14:textId="77777777" w:rsidR="004D3E70" w:rsidRDefault="004D3E70" w:rsidP="00225A0F">
      <w:pPr>
        <w:widowControl w:val="0"/>
        <w:tabs>
          <w:tab w:val="left" w:pos="2880"/>
          <w:tab w:val="left" w:pos="3600"/>
        </w:tabs>
        <w:autoSpaceDE w:val="0"/>
        <w:autoSpaceDN w:val="0"/>
        <w:adjustRightInd w:val="0"/>
      </w:pPr>
    </w:p>
    <w:p w14:paraId="1F7D63F7" w14:textId="33D0760F" w:rsidR="0036696E" w:rsidRDefault="00026E01" w:rsidP="00447579">
      <w:pPr>
        <w:widowControl w:val="0"/>
        <w:tabs>
          <w:tab w:val="left" w:pos="2160"/>
          <w:tab w:val="left" w:pos="2880"/>
          <w:tab w:val="left" w:pos="3600"/>
        </w:tabs>
        <w:autoSpaceDE w:val="0"/>
        <w:autoSpaceDN w:val="0"/>
        <w:adjustRightInd w:val="0"/>
      </w:pPr>
      <w:r w:rsidRPr="00DC7E27">
        <w:rPr>
          <w:b/>
        </w:rPr>
        <w:t>June 20</w:t>
      </w:r>
      <w:r w:rsidR="007B008F" w:rsidRPr="00DC7E27">
        <w:rPr>
          <w:b/>
        </w:rPr>
        <w:t xml:space="preserve"> Thursday</w:t>
      </w:r>
      <w:r w:rsidR="00DB1E75">
        <w:tab/>
      </w:r>
      <w:r w:rsidR="00DB1E75">
        <w:tab/>
        <w:t>Public challenges: Criminal justice</w:t>
      </w:r>
    </w:p>
    <w:p w14:paraId="3405727E" w14:textId="77777777" w:rsidR="00266DEC" w:rsidRDefault="00266DEC" w:rsidP="00266DEC">
      <w:pPr>
        <w:widowControl w:val="0"/>
        <w:tabs>
          <w:tab w:val="left" w:pos="2160"/>
          <w:tab w:val="left" w:pos="3600"/>
        </w:tabs>
        <w:autoSpaceDE w:val="0"/>
        <w:autoSpaceDN w:val="0"/>
        <w:adjustRightInd w:val="0"/>
      </w:pPr>
      <w:r>
        <w:t xml:space="preserve">8:30 to 9:00 am </w:t>
      </w:r>
      <w:r>
        <w:tab/>
      </w:r>
      <w:r>
        <w:tab/>
        <w:t>morning prayer</w:t>
      </w:r>
    </w:p>
    <w:p w14:paraId="50061A5F" w14:textId="7876DF62" w:rsidR="00266DEC" w:rsidRDefault="00266DEC" w:rsidP="00266DEC">
      <w:pPr>
        <w:widowControl w:val="0"/>
        <w:tabs>
          <w:tab w:val="left" w:pos="2160"/>
          <w:tab w:val="left" w:pos="3600"/>
        </w:tabs>
        <w:autoSpaceDE w:val="0"/>
        <w:autoSpaceDN w:val="0"/>
        <w:adjustRightInd w:val="0"/>
      </w:pPr>
      <w:r>
        <w:t xml:space="preserve">9:00 to 10:30 </w:t>
      </w:r>
      <w:r>
        <w:tab/>
      </w:r>
      <w:r>
        <w:tab/>
        <w:t>Alexander interview/Jennings reprised</w:t>
      </w:r>
    </w:p>
    <w:p w14:paraId="152E9D1C" w14:textId="77777777" w:rsidR="00266DEC" w:rsidRDefault="00266DEC" w:rsidP="00266DEC">
      <w:pPr>
        <w:widowControl w:val="0"/>
        <w:tabs>
          <w:tab w:val="left" w:pos="2160"/>
          <w:tab w:val="left" w:pos="3600"/>
        </w:tabs>
        <w:autoSpaceDE w:val="0"/>
        <w:autoSpaceDN w:val="0"/>
        <w:adjustRightInd w:val="0"/>
      </w:pPr>
      <w:r>
        <w:t>10:30 to 11:00</w:t>
      </w:r>
      <w:r>
        <w:tab/>
      </w:r>
      <w:r>
        <w:tab/>
        <w:t>break</w:t>
      </w:r>
    </w:p>
    <w:p w14:paraId="384DF28B" w14:textId="50C21408" w:rsidR="00266DEC" w:rsidRDefault="00266DEC" w:rsidP="00266DEC">
      <w:pPr>
        <w:widowControl w:val="0"/>
        <w:tabs>
          <w:tab w:val="left" w:pos="2160"/>
          <w:tab w:val="left" w:pos="3600"/>
        </w:tabs>
        <w:autoSpaceDE w:val="0"/>
        <w:autoSpaceDN w:val="0"/>
        <w:adjustRightInd w:val="0"/>
      </w:pPr>
      <w:r>
        <w:t>11:00 to 12:30 pm</w:t>
      </w:r>
      <w:r>
        <w:tab/>
      </w:r>
      <w:r>
        <w:tab/>
        <w:t>class</w:t>
      </w:r>
      <w:r w:rsidR="00752210">
        <w:t>: TBA (we’ll see where we are at this point</w:t>
      </w:r>
      <w:r w:rsidR="00805C24">
        <w:t xml:space="preserve"> on </w:t>
      </w:r>
      <w:r w:rsidR="00805C24">
        <w:tab/>
      </w:r>
      <w:r w:rsidR="00805C24">
        <w:tab/>
      </w:r>
      <w:r w:rsidR="00805C24">
        <w:tab/>
        <w:t>final projects</w:t>
      </w:r>
      <w:r w:rsidR="00752210">
        <w:t>)</w:t>
      </w:r>
    </w:p>
    <w:p w14:paraId="07C32170" w14:textId="77777777" w:rsidR="005978DA" w:rsidRDefault="005978DA" w:rsidP="00266DEC">
      <w:pPr>
        <w:widowControl w:val="0"/>
        <w:tabs>
          <w:tab w:val="left" w:pos="2160"/>
          <w:tab w:val="left" w:pos="3600"/>
        </w:tabs>
        <w:autoSpaceDE w:val="0"/>
        <w:autoSpaceDN w:val="0"/>
        <w:adjustRightInd w:val="0"/>
      </w:pPr>
    </w:p>
    <w:p w14:paraId="63E68274" w14:textId="1D2781E5" w:rsidR="005978DA" w:rsidRDefault="005978DA" w:rsidP="00266DEC">
      <w:pPr>
        <w:widowControl w:val="0"/>
        <w:tabs>
          <w:tab w:val="left" w:pos="2160"/>
          <w:tab w:val="left" w:pos="3600"/>
        </w:tabs>
        <w:autoSpaceDE w:val="0"/>
        <w:autoSpaceDN w:val="0"/>
        <w:adjustRightInd w:val="0"/>
      </w:pPr>
      <w:proofErr w:type="gramStart"/>
      <w:r>
        <w:t>homework</w:t>
      </w:r>
      <w:proofErr w:type="gramEnd"/>
      <w:r>
        <w:t>: keep working on Rheingold</w:t>
      </w:r>
    </w:p>
    <w:p w14:paraId="1143016A" w14:textId="4087655A" w:rsidR="0036696E" w:rsidRDefault="0036696E" w:rsidP="00225A0F">
      <w:pPr>
        <w:widowControl w:val="0"/>
        <w:tabs>
          <w:tab w:val="left" w:pos="2880"/>
          <w:tab w:val="left" w:pos="3600"/>
        </w:tabs>
        <w:autoSpaceDE w:val="0"/>
        <w:autoSpaceDN w:val="0"/>
        <w:adjustRightInd w:val="0"/>
      </w:pPr>
    </w:p>
    <w:p w14:paraId="67034F82" w14:textId="5F4DFA82" w:rsidR="00CD1B6F" w:rsidRDefault="00026E01" w:rsidP="00447579">
      <w:pPr>
        <w:widowControl w:val="0"/>
        <w:tabs>
          <w:tab w:val="left" w:pos="2160"/>
          <w:tab w:val="left" w:pos="2880"/>
          <w:tab w:val="left" w:pos="3600"/>
        </w:tabs>
        <w:autoSpaceDE w:val="0"/>
        <w:autoSpaceDN w:val="0"/>
        <w:adjustRightInd w:val="0"/>
      </w:pPr>
      <w:r w:rsidRPr="00342422">
        <w:rPr>
          <w:b/>
        </w:rPr>
        <w:t>June 21</w:t>
      </w:r>
      <w:r w:rsidR="007B008F" w:rsidRPr="00342422">
        <w:rPr>
          <w:b/>
        </w:rPr>
        <w:t xml:space="preserve"> Friday</w:t>
      </w:r>
      <w:r w:rsidR="00DB1E75">
        <w:tab/>
      </w:r>
      <w:r w:rsidR="00DB1E75">
        <w:tab/>
        <w:t>Sharing projects</w:t>
      </w:r>
    </w:p>
    <w:p w14:paraId="050E11CF" w14:textId="77777777" w:rsidR="00CD1B6F" w:rsidRDefault="00CD1B6F" w:rsidP="00CD1B6F">
      <w:pPr>
        <w:widowControl w:val="0"/>
        <w:tabs>
          <w:tab w:val="left" w:pos="2160"/>
          <w:tab w:val="left" w:pos="3600"/>
        </w:tabs>
        <w:autoSpaceDE w:val="0"/>
        <w:autoSpaceDN w:val="0"/>
        <w:adjustRightInd w:val="0"/>
      </w:pPr>
      <w:r>
        <w:t xml:space="preserve">8:30 to 9:00 am </w:t>
      </w:r>
      <w:r>
        <w:tab/>
      </w:r>
      <w:r>
        <w:tab/>
        <w:t>morning prayer</w:t>
      </w:r>
    </w:p>
    <w:p w14:paraId="07CDF50A" w14:textId="08BA4C8A" w:rsidR="00CD1B6F" w:rsidRDefault="00752210" w:rsidP="00CD1B6F">
      <w:pPr>
        <w:widowControl w:val="0"/>
        <w:tabs>
          <w:tab w:val="left" w:pos="2160"/>
          <w:tab w:val="left" w:pos="3600"/>
        </w:tabs>
        <w:autoSpaceDE w:val="0"/>
        <w:autoSpaceDN w:val="0"/>
        <w:adjustRightInd w:val="0"/>
      </w:pPr>
      <w:r>
        <w:t xml:space="preserve">9:00 to 10:30 </w:t>
      </w:r>
      <w:r>
        <w:tab/>
      </w:r>
      <w:r>
        <w:tab/>
      </w:r>
      <w:r w:rsidR="000124D4">
        <w:t>Rheingold presentations</w:t>
      </w:r>
    </w:p>
    <w:p w14:paraId="033E3503" w14:textId="77777777" w:rsidR="00CD1B6F" w:rsidRDefault="00CD1B6F" w:rsidP="00CD1B6F">
      <w:pPr>
        <w:widowControl w:val="0"/>
        <w:tabs>
          <w:tab w:val="left" w:pos="2160"/>
          <w:tab w:val="left" w:pos="3600"/>
        </w:tabs>
        <w:autoSpaceDE w:val="0"/>
        <w:autoSpaceDN w:val="0"/>
        <w:adjustRightInd w:val="0"/>
      </w:pPr>
      <w:r>
        <w:t>10:30 to 11:00</w:t>
      </w:r>
      <w:r>
        <w:tab/>
      </w:r>
      <w:r>
        <w:tab/>
        <w:t>break</w:t>
      </w:r>
    </w:p>
    <w:p w14:paraId="529A0C62" w14:textId="00B6363F" w:rsidR="0036696E" w:rsidRDefault="00CD1B6F" w:rsidP="00811AA4">
      <w:pPr>
        <w:widowControl w:val="0"/>
        <w:tabs>
          <w:tab w:val="left" w:pos="2160"/>
          <w:tab w:val="left" w:pos="3600"/>
        </w:tabs>
        <w:autoSpaceDE w:val="0"/>
        <w:autoSpaceDN w:val="0"/>
        <w:adjustRightInd w:val="0"/>
      </w:pPr>
      <w:r>
        <w:t>11:</w:t>
      </w:r>
      <w:r w:rsidR="00752210">
        <w:t>00 to 12:30 pm</w:t>
      </w:r>
      <w:r w:rsidR="00752210">
        <w:tab/>
      </w:r>
      <w:r w:rsidR="00752210">
        <w:tab/>
      </w:r>
      <w:r w:rsidR="000124D4">
        <w:t>Rheingold presentations</w:t>
      </w:r>
    </w:p>
    <w:p w14:paraId="2A895C7D" w14:textId="77777777" w:rsidR="006C5E92" w:rsidRDefault="006C5E92" w:rsidP="00225A0F">
      <w:pPr>
        <w:widowControl w:val="0"/>
        <w:tabs>
          <w:tab w:val="left" w:pos="2880"/>
          <w:tab w:val="left" w:pos="3600"/>
        </w:tabs>
        <w:autoSpaceDE w:val="0"/>
        <w:autoSpaceDN w:val="0"/>
        <w:adjustRightInd w:val="0"/>
      </w:pPr>
    </w:p>
    <w:p w14:paraId="72ADE200" w14:textId="77777777" w:rsidR="006C5E92" w:rsidRDefault="006C5E92" w:rsidP="00225A0F">
      <w:pPr>
        <w:widowControl w:val="0"/>
        <w:tabs>
          <w:tab w:val="left" w:pos="2880"/>
          <w:tab w:val="left" w:pos="3600"/>
        </w:tabs>
        <w:autoSpaceDE w:val="0"/>
        <w:autoSpaceDN w:val="0"/>
        <w:adjustRightInd w:val="0"/>
      </w:pPr>
    </w:p>
    <w:p w14:paraId="619D79A3" w14:textId="77777777" w:rsidR="00B368BD" w:rsidRDefault="00B368BD" w:rsidP="00225A0F">
      <w:pPr>
        <w:widowControl w:val="0"/>
        <w:tabs>
          <w:tab w:val="left" w:pos="2880"/>
          <w:tab w:val="left" w:pos="3600"/>
        </w:tabs>
        <w:autoSpaceDE w:val="0"/>
        <w:autoSpaceDN w:val="0"/>
        <w:adjustRightInd w:val="0"/>
      </w:pPr>
    </w:p>
    <w:p w14:paraId="13C41BDB" w14:textId="2D017D2B" w:rsidR="006C5E92" w:rsidRPr="000C2CE1" w:rsidRDefault="006C5E92" w:rsidP="00225A0F">
      <w:pPr>
        <w:widowControl w:val="0"/>
        <w:tabs>
          <w:tab w:val="left" w:pos="2880"/>
          <w:tab w:val="left" w:pos="3600"/>
        </w:tabs>
        <w:autoSpaceDE w:val="0"/>
        <w:autoSpaceDN w:val="0"/>
        <w:adjustRightInd w:val="0"/>
        <w:rPr>
          <w:b/>
        </w:rPr>
      </w:pPr>
      <w:r w:rsidRPr="000C2CE1">
        <w:rPr>
          <w:b/>
        </w:rPr>
        <w:t>Other required assignments:</w:t>
      </w:r>
    </w:p>
    <w:p w14:paraId="656D4BCA" w14:textId="77777777" w:rsidR="006C5E92" w:rsidRDefault="006C5E92" w:rsidP="00225A0F">
      <w:pPr>
        <w:widowControl w:val="0"/>
        <w:tabs>
          <w:tab w:val="left" w:pos="2880"/>
          <w:tab w:val="left" w:pos="3600"/>
        </w:tabs>
        <w:autoSpaceDE w:val="0"/>
        <w:autoSpaceDN w:val="0"/>
        <w:adjustRightInd w:val="0"/>
      </w:pPr>
    </w:p>
    <w:p w14:paraId="2D2BACF8" w14:textId="2FC6A834" w:rsidR="006C5E92" w:rsidRDefault="006C5E92" w:rsidP="00225A0F">
      <w:pPr>
        <w:widowControl w:val="0"/>
        <w:tabs>
          <w:tab w:val="left" w:pos="2880"/>
          <w:tab w:val="left" w:pos="3600"/>
        </w:tabs>
        <w:autoSpaceDE w:val="0"/>
        <w:autoSpaceDN w:val="0"/>
        <w:adjustRightInd w:val="0"/>
      </w:pPr>
      <w:r>
        <w:t>Write at least one blog post (250 words or so, and at least one active link) on each of the readings</w:t>
      </w:r>
      <w:r w:rsidR="00165F72">
        <w:t>, and respond as promp</w:t>
      </w:r>
      <w:r w:rsidR="00A626E1">
        <w:t>ted in class to other questions in your blog.</w:t>
      </w:r>
    </w:p>
    <w:p w14:paraId="554E5C01" w14:textId="77777777" w:rsidR="00165F72" w:rsidRDefault="00165F72" w:rsidP="00225A0F">
      <w:pPr>
        <w:widowControl w:val="0"/>
        <w:tabs>
          <w:tab w:val="left" w:pos="2880"/>
          <w:tab w:val="left" w:pos="3600"/>
        </w:tabs>
        <w:autoSpaceDE w:val="0"/>
        <w:autoSpaceDN w:val="0"/>
        <w:adjustRightInd w:val="0"/>
      </w:pPr>
    </w:p>
    <w:p w14:paraId="561D2E9A" w14:textId="035646DD" w:rsidR="00165F72" w:rsidRDefault="00165F72" w:rsidP="00225A0F">
      <w:pPr>
        <w:widowControl w:val="0"/>
        <w:tabs>
          <w:tab w:val="left" w:pos="2880"/>
          <w:tab w:val="left" w:pos="3600"/>
        </w:tabs>
        <w:autoSpaceDE w:val="0"/>
        <w:autoSpaceDN w:val="0"/>
        <w:adjustRightInd w:val="0"/>
      </w:pPr>
      <w:r>
        <w:t>Read your colleagues’</w:t>
      </w:r>
      <w:r w:rsidR="0083185D">
        <w:t xml:space="preserve"> blogs, and comment on each of them at least once during our two weeks</w:t>
      </w:r>
      <w:r>
        <w:t>.</w:t>
      </w:r>
    </w:p>
    <w:p w14:paraId="598CDC14" w14:textId="77777777" w:rsidR="006C5E92" w:rsidRDefault="006C5E92" w:rsidP="00225A0F">
      <w:pPr>
        <w:widowControl w:val="0"/>
        <w:tabs>
          <w:tab w:val="left" w:pos="2880"/>
          <w:tab w:val="left" w:pos="3600"/>
        </w:tabs>
        <w:autoSpaceDE w:val="0"/>
        <w:autoSpaceDN w:val="0"/>
        <w:adjustRightInd w:val="0"/>
      </w:pPr>
    </w:p>
    <w:p w14:paraId="3E7D326B" w14:textId="4F9D12B5" w:rsidR="006C5E92" w:rsidRDefault="006C5E92" w:rsidP="00225A0F">
      <w:pPr>
        <w:widowControl w:val="0"/>
        <w:tabs>
          <w:tab w:val="left" w:pos="2880"/>
          <w:tab w:val="left" w:pos="3600"/>
        </w:tabs>
        <w:autoSpaceDE w:val="0"/>
        <w:autoSpaceDN w:val="0"/>
        <w:adjustRightInd w:val="0"/>
      </w:pPr>
      <w:r>
        <w:t>Work in a small group to present Jennings, and to present Rheingold</w:t>
      </w:r>
      <w:r w:rsidR="003935C4">
        <w:t xml:space="preserve"> for your classmates.</w:t>
      </w:r>
    </w:p>
    <w:p w14:paraId="63B9879B" w14:textId="77777777" w:rsidR="00302793" w:rsidRDefault="00302793"/>
    <w:p w14:paraId="38A61080" w14:textId="4A138392" w:rsidR="006430C8" w:rsidRDefault="006430C8">
      <w:r>
        <w:t>Create a final project that in some way helps you integrate your learning goals for the class with the class materials, and at least two forms of media</w:t>
      </w:r>
      <w:r w:rsidR="003935C4">
        <w:t xml:space="preserve">. </w:t>
      </w:r>
      <w:r w:rsidR="003B0B4E">
        <w:t>I would enjoy meeting with each of you separately to explore a project that would best fit your learning goals.</w:t>
      </w:r>
    </w:p>
    <w:p w14:paraId="57E39965" w14:textId="77777777" w:rsidR="003935C4" w:rsidRDefault="003935C4"/>
    <w:p w14:paraId="50107566" w14:textId="428F08B5" w:rsidR="003935C4" w:rsidRPr="00DF2605" w:rsidRDefault="003935C4">
      <w:pPr>
        <w:rPr>
          <w:b/>
        </w:rPr>
      </w:pPr>
      <w:r w:rsidRPr="00DF2605">
        <w:rPr>
          <w:b/>
        </w:rPr>
        <w:t>Addition</w:t>
      </w:r>
      <w:r w:rsidR="00DF2605" w:rsidRPr="00DF2605">
        <w:rPr>
          <w:b/>
        </w:rPr>
        <w:t>al</w:t>
      </w:r>
      <w:r w:rsidRPr="00DF2605">
        <w:rPr>
          <w:b/>
        </w:rPr>
        <w:t xml:space="preserve"> notes:</w:t>
      </w:r>
    </w:p>
    <w:p w14:paraId="2274B893" w14:textId="77777777" w:rsidR="003935C4" w:rsidRDefault="003935C4"/>
    <w:p w14:paraId="0AE41A7C" w14:textId="77777777" w:rsidR="009E1BFC" w:rsidRPr="009E1BFC" w:rsidRDefault="009E1BFC" w:rsidP="009E1BFC">
      <w:pPr>
        <w:rPr>
          <w:b/>
        </w:rPr>
      </w:pPr>
      <w:r w:rsidRPr="009E1BFC">
        <w:rPr>
          <w:b/>
        </w:rPr>
        <w:t>Plagiarism</w:t>
      </w:r>
    </w:p>
    <w:p w14:paraId="6BD8CBD4" w14:textId="77777777" w:rsidR="009E1BFC" w:rsidRPr="009E1BFC" w:rsidRDefault="009E1BFC" w:rsidP="009E1BFC"/>
    <w:p w14:paraId="4E377AE7" w14:textId="21E10AB9" w:rsidR="009E1BFC" w:rsidRPr="009E1BFC" w:rsidRDefault="009E1BFC" w:rsidP="009E1BFC">
      <w:r w:rsidRPr="009E1BFC">
        <w:t xml:space="preserve">Plagiarism is any act that represents someone else’s work as your own. It is an offense against academic honesty, and as such, subject to disciplinary action. Various steps may be taken in response, and these are detailed in </w:t>
      </w:r>
      <w:r w:rsidR="0060458A">
        <w:t>the student handbook</w:t>
      </w:r>
      <w:r w:rsidRPr="009E1BFC">
        <w:t>. If you have any questions at all about how to handle a particular resource (including digital resources such as pictures or music), please ask me. I’m happy to help you ensure that your work has academic integrity.</w:t>
      </w:r>
    </w:p>
    <w:p w14:paraId="4172CF01" w14:textId="77777777" w:rsidR="009E1BFC" w:rsidRPr="009E1BFC" w:rsidRDefault="009E1BFC" w:rsidP="009E1BFC"/>
    <w:p w14:paraId="6C7C2018" w14:textId="77777777" w:rsidR="009E1BFC" w:rsidRPr="009E1BFC" w:rsidRDefault="009E1BFC" w:rsidP="009E1BFC">
      <w:pPr>
        <w:rPr>
          <w:b/>
        </w:rPr>
      </w:pPr>
      <w:r w:rsidRPr="009E1BFC">
        <w:rPr>
          <w:b/>
        </w:rPr>
        <w:t>Notes about blogging</w:t>
      </w:r>
    </w:p>
    <w:p w14:paraId="70E8248A" w14:textId="77777777" w:rsidR="009E1BFC" w:rsidRPr="009E1BFC" w:rsidRDefault="009E1BFC" w:rsidP="009E1BFC"/>
    <w:p w14:paraId="14CEAAA9" w14:textId="11F6FB9D" w:rsidR="009E1BFC" w:rsidRPr="009E1BFC" w:rsidRDefault="009E1BFC" w:rsidP="009E1BFC">
      <w:r w:rsidRPr="009E1BFC">
        <w:t xml:space="preserve">Keep in mind that while the genre of “weblog” is still evolving, there are some elements that are beginning to emerge as fairly common. Weblog posts should be relatively short, most often no more than 250 </w:t>
      </w:r>
      <w:r w:rsidR="0060458A">
        <w:t>words</w:t>
      </w:r>
      <w:r w:rsidRPr="009E1BFC">
        <w:t xml:space="preserve">. </w:t>
      </w:r>
    </w:p>
    <w:p w14:paraId="5775D7DB" w14:textId="77777777" w:rsidR="009E1BFC" w:rsidRPr="009E1BFC" w:rsidRDefault="009E1BFC" w:rsidP="009E1BFC"/>
    <w:p w14:paraId="5EE6CAD1" w14:textId="0B463F8E" w:rsidR="009E1BFC" w:rsidRPr="009E1BFC" w:rsidRDefault="009E1BFC" w:rsidP="009E1BFC">
      <w:r w:rsidRPr="009E1BFC">
        <w:t xml:space="preserve">You can use whatever blogging software you would like, but I recommend trying </w:t>
      </w:r>
      <w:proofErr w:type="spellStart"/>
      <w:r w:rsidRPr="009E1BFC">
        <w:t>Wordpress</w:t>
      </w:r>
      <w:proofErr w:type="spellEnd"/>
      <w:r w:rsidRPr="009E1BFC">
        <w:t xml:space="preserve">. </w:t>
      </w:r>
      <w:r w:rsidR="00AB3BE9">
        <w:t>I will introduce this software in class, and work with you to get started.</w:t>
      </w:r>
    </w:p>
    <w:p w14:paraId="56FFA118" w14:textId="77777777" w:rsidR="009E1BFC" w:rsidRPr="009E1BFC" w:rsidRDefault="009E1BFC" w:rsidP="009E1BFC"/>
    <w:p w14:paraId="27D40883" w14:textId="77777777" w:rsidR="009E1BFC" w:rsidRPr="009E1BFC" w:rsidRDefault="009E1BFC" w:rsidP="009E1BFC">
      <w:r w:rsidRPr="009E1BFC">
        <w:t xml:space="preserve">In general almost all weblog entries have at least one link embedded in them to some other thing on the web – a newspaper article, another post in a different weblog, an image, a petition, a video, etc.  </w:t>
      </w:r>
      <w:r w:rsidRPr="009E1BFC">
        <w:rPr>
          <w:b/>
        </w:rPr>
        <w:t>You should aim for this as a minimum requirement.</w:t>
      </w:r>
    </w:p>
    <w:p w14:paraId="0C57478F" w14:textId="77777777" w:rsidR="009E1BFC" w:rsidRPr="009E1BFC" w:rsidRDefault="009E1BFC" w:rsidP="009E1BFC"/>
    <w:p w14:paraId="0B60F4BF" w14:textId="77777777" w:rsidR="009E1BFC" w:rsidRPr="009E1BFC" w:rsidRDefault="009E1BFC" w:rsidP="009E1BFC">
      <w:r w:rsidRPr="009E1BFC">
        <w:t>More and more blogs are read through RSS using newsreaders, so the title and (if you use one) excerpt of your post is important. Choose something concise and evocative.</w:t>
      </w:r>
    </w:p>
    <w:p w14:paraId="2199F4EB" w14:textId="77777777" w:rsidR="009E1BFC" w:rsidRPr="009E1BFC" w:rsidRDefault="009E1BFC" w:rsidP="009E1BFC"/>
    <w:p w14:paraId="2A559152" w14:textId="77777777" w:rsidR="009E1BFC" w:rsidRPr="009E1BFC" w:rsidRDefault="009E1BFC" w:rsidP="009E1BFC">
      <w:r w:rsidRPr="009E1BFC">
        <w:t xml:space="preserve">Blogging is a conversation of some kind with someone(s) – even if </w:t>
      </w:r>
      <w:proofErr w:type="gramStart"/>
      <w:r w:rsidRPr="009E1BFC">
        <w:t>the someone</w:t>
      </w:r>
      <w:proofErr w:type="gramEnd"/>
      <w:r w:rsidRPr="009E1BFC">
        <w:t xml:space="preserve"> is only an invented audience – which means that weblog entries will pose questions and/or invite action of some sort. They will do something that allows the reader to </w:t>
      </w:r>
      <w:r w:rsidRPr="009E1BFC">
        <w:rPr>
          <w:i/>
        </w:rPr>
        <w:t>do something.</w:t>
      </w:r>
      <w:r w:rsidRPr="009E1BFC">
        <w:t xml:space="preserve"> </w:t>
      </w:r>
    </w:p>
    <w:p w14:paraId="2FB4C83D" w14:textId="77777777" w:rsidR="009E1BFC" w:rsidRPr="009E1BFC" w:rsidRDefault="009E1BFC" w:rsidP="009E1BFC">
      <w:pPr>
        <w:rPr>
          <w:i/>
        </w:rPr>
      </w:pPr>
    </w:p>
    <w:p w14:paraId="457290A5" w14:textId="77777777" w:rsidR="009E1BFC" w:rsidRPr="009E1BFC" w:rsidRDefault="009E1BFC" w:rsidP="009E1BFC">
      <w:r w:rsidRPr="009E1BFC">
        <w:t>Most weblogs connect with the author(s) passion in some way. Do not be afraid to take a stand on something, express joy or lament, point people to events happening off the web, and so on.</w:t>
      </w:r>
    </w:p>
    <w:p w14:paraId="5723E487" w14:textId="77777777" w:rsidR="009E1BFC" w:rsidRPr="009E1BFC" w:rsidRDefault="009E1BFC" w:rsidP="009E1BFC"/>
    <w:p w14:paraId="1703000A" w14:textId="77777777" w:rsidR="009E1BFC" w:rsidRPr="009E1BFC" w:rsidRDefault="009E1BFC" w:rsidP="009E1BFC">
      <w:pPr>
        <w:rPr>
          <w:b/>
        </w:rPr>
      </w:pPr>
      <w:r w:rsidRPr="009E1BFC">
        <w:rPr>
          <w:b/>
        </w:rPr>
        <w:t>Notes on blogging on the required readings</w:t>
      </w:r>
    </w:p>
    <w:p w14:paraId="69252FCF" w14:textId="77777777" w:rsidR="009E1BFC" w:rsidRPr="009E1BFC" w:rsidRDefault="009E1BFC" w:rsidP="009E1BFC">
      <w:pPr>
        <w:rPr>
          <w:b/>
        </w:rPr>
      </w:pPr>
    </w:p>
    <w:p w14:paraId="52A81089" w14:textId="217CB80C" w:rsidR="009E1BFC" w:rsidRPr="009E1BFC" w:rsidRDefault="009E1BFC" w:rsidP="009E1BFC">
      <w:r w:rsidRPr="009E1BFC">
        <w:t xml:space="preserve">Here what I am interested in are your reflections on the readings and course discussion. These posts do not have to be lengthy or formal, but they should make clear that you’ve read the assigned texts, and your reflections should not be simply “verbal bouquets” or critiques without substance. Try picking out a sentence that you really resonated with, and exploring its further implications. Or choose an idea that you disagree with, and point out why. Make sure that you create a hyperlink in your blog post to the book itself (you can do this most easily via </w:t>
      </w:r>
      <w:proofErr w:type="spellStart"/>
      <w:r w:rsidRPr="009E1BFC">
        <w:t>google.books</w:t>
      </w:r>
      <w:proofErr w:type="spellEnd"/>
      <w:r w:rsidRPr="009E1BFC">
        <w:t>, the author’s webpage, or if all else fails, one of the online bookstores).</w:t>
      </w:r>
      <w:r w:rsidR="00EB5A07">
        <w:t xml:space="preserve"> Remember that blogging is a form of public </w:t>
      </w:r>
      <w:proofErr w:type="gramStart"/>
      <w:r w:rsidR="00EB5A07">
        <w:t>communication,</w:t>
      </w:r>
      <w:proofErr w:type="gramEnd"/>
      <w:r w:rsidR="00EB5A07">
        <w:t xml:space="preserve"> so do not get lots in the weeds of too much abstract language.</w:t>
      </w:r>
    </w:p>
    <w:p w14:paraId="148F26AC" w14:textId="77777777" w:rsidR="009E1BFC" w:rsidRPr="009E1BFC" w:rsidRDefault="009E1BFC" w:rsidP="009E1BFC"/>
    <w:p w14:paraId="6DC9560A" w14:textId="668BF62B" w:rsidR="009E1BFC" w:rsidRDefault="00EB5A07" w:rsidP="009E1BFC">
      <w:pPr>
        <w:rPr>
          <w:b/>
        </w:rPr>
      </w:pPr>
      <w:r>
        <w:rPr>
          <w:b/>
        </w:rPr>
        <w:t xml:space="preserve">When you’re looking for </w:t>
      </w:r>
      <w:r w:rsidR="00C21AF2">
        <w:rPr>
          <w:b/>
        </w:rPr>
        <w:t xml:space="preserve">other </w:t>
      </w:r>
      <w:bookmarkStart w:id="0" w:name="_GoBack"/>
      <w:bookmarkEnd w:id="0"/>
      <w:r>
        <w:rPr>
          <w:b/>
        </w:rPr>
        <w:t>topics to blog about, you might consider “glimpses of grace”:</w:t>
      </w:r>
    </w:p>
    <w:p w14:paraId="36CD863B" w14:textId="77777777" w:rsidR="00EB5A07" w:rsidRPr="009E1BFC" w:rsidRDefault="00EB5A07" w:rsidP="009E1BFC"/>
    <w:p w14:paraId="5FF6BF2F" w14:textId="77777777" w:rsidR="009E1BFC" w:rsidRPr="009E1BFC" w:rsidRDefault="009E1BFC" w:rsidP="009E1BFC">
      <w:r w:rsidRPr="009E1BFC">
        <w:t>What’s going on in the news today? How might you “pray” with something that you’ve encountered there?</w:t>
      </w:r>
    </w:p>
    <w:p w14:paraId="18114A2A" w14:textId="77777777" w:rsidR="009E1BFC" w:rsidRPr="009E1BFC" w:rsidRDefault="009E1BFC" w:rsidP="009E1BFC"/>
    <w:p w14:paraId="6A56E9CC" w14:textId="067BE28D" w:rsidR="009E1BFC" w:rsidRPr="009E1BFC" w:rsidRDefault="009E1BFC" w:rsidP="009E1BFC">
      <w:r w:rsidRPr="009E1BFC">
        <w:t xml:space="preserve">Find an interesting </w:t>
      </w:r>
      <w:r w:rsidR="00D27FD2">
        <w:t>piece of music, video or poster meme</w:t>
      </w:r>
      <w:r w:rsidRPr="009E1BFC">
        <w:t xml:space="preserve"> that pertains in some way to grace, and point people to it with a comment as to why they should visit it.</w:t>
      </w:r>
    </w:p>
    <w:p w14:paraId="23542E53" w14:textId="77777777" w:rsidR="009E1BFC" w:rsidRPr="009E1BFC" w:rsidRDefault="009E1BFC" w:rsidP="009E1BFC"/>
    <w:p w14:paraId="6F81D940" w14:textId="77777777" w:rsidR="009E1BFC" w:rsidRPr="009E1BFC" w:rsidRDefault="009E1BFC" w:rsidP="009E1BFC">
      <w:r w:rsidRPr="009E1BFC">
        <w:t>Write an entry that takes an idea or website or something else that a colleague pointed to in their blog, and develop it further, link it to other relevant websites, etc.</w:t>
      </w:r>
    </w:p>
    <w:p w14:paraId="637867CE" w14:textId="77777777" w:rsidR="009E1BFC" w:rsidRPr="009E1BFC" w:rsidRDefault="009E1BFC" w:rsidP="009E1BFC"/>
    <w:p w14:paraId="1D3337E8" w14:textId="77777777" w:rsidR="009E1BFC" w:rsidRPr="009E1BFC" w:rsidRDefault="009E1BFC" w:rsidP="009E1BFC">
      <w:r w:rsidRPr="009E1BFC">
        <w:t xml:space="preserve">Ponder the lectionary texts for a specific day. How would you make them “come alive” in the context of popular culture? How might God be trying to “say something” in the context of pop culture that connects with the lectionary texts? </w:t>
      </w:r>
    </w:p>
    <w:p w14:paraId="50F4929A" w14:textId="77777777" w:rsidR="009E1BFC" w:rsidRPr="009E1BFC" w:rsidRDefault="009E1BFC" w:rsidP="009E1BFC"/>
    <w:p w14:paraId="252E7680" w14:textId="2658C297" w:rsidR="003935C4" w:rsidRDefault="009E1BFC" w:rsidP="009E1BFC">
      <w:r w:rsidRPr="009E1BFC">
        <w:t xml:space="preserve">Take a piece of pop culture that has no explicitly religious elements to it, and make an argument as to why it is in fact </w:t>
      </w:r>
      <w:r w:rsidRPr="009E1BFC">
        <w:rPr>
          <w:i/>
        </w:rPr>
        <w:t>deeply</w:t>
      </w:r>
      <w:r w:rsidRPr="009E1BFC">
        <w:t xml:space="preserve"> theological.</w:t>
      </w:r>
    </w:p>
    <w:p w14:paraId="389DECB9" w14:textId="77777777" w:rsidR="00131340" w:rsidRDefault="00131340" w:rsidP="009E1BFC"/>
    <w:p w14:paraId="1D8F503F" w14:textId="77777777" w:rsidR="00131340" w:rsidRDefault="00131340" w:rsidP="009E1BFC"/>
    <w:p w14:paraId="1E064EF7" w14:textId="77777777" w:rsidR="00131340" w:rsidRDefault="00131340" w:rsidP="009E1BFC"/>
    <w:p w14:paraId="2D36D576" w14:textId="77777777" w:rsidR="00F3248C" w:rsidRDefault="00F3248C">
      <w:r>
        <w:br w:type="page"/>
      </w:r>
    </w:p>
    <w:p w14:paraId="7310178B" w14:textId="397A8B17" w:rsidR="00131340" w:rsidRPr="00F3248C" w:rsidRDefault="00131340" w:rsidP="009E1BFC">
      <w:pPr>
        <w:rPr>
          <w:b/>
        </w:rPr>
      </w:pPr>
      <w:r w:rsidRPr="00F3248C">
        <w:rPr>
          <w:b/>
        </w:rPr>
        <w:t>Additional resources</w:t>
      </w:r>
    </w:p>
    <w:p w14:paraId="4B642A14" w14:textId="77777777" w:rsidR="00131340" w:rsidRDefault="00131340" w:rsidP="009E1BFC"/>
    <w:p w14:paraId="30AFD238" w14:textId="2BA7DD1F" w:rsidR="00CF4C71" w:rsidRPr="00CF4C71" w:rsidRDefault="00131340" w:rsidP="00CF4C71">
      <w:r>
        <w:t xml:space="preserve">As I mentioned in class, “books are my friends!” I wish that we had the time and space together to encounter more of the wonderful work that is emerging at the intersection of </w:t>
      </w:r>
      <w:r w:rsidR="00E72D3E">
        <w:t>media, religion and culture. While we cannot do that together, here are some resources you might return to in the future.</w:t>
      </w:r>
    </w:p>
    <w:p w14:paraId="11A79273" w14:textId="77777777" w:rsidR="00CF4C71" w:rsidRPr="00CF4C71" w:rsidRDefault="00CF4C71" w:rsidP="00CF4C71"/>
    <w:p w14:paraId="728211D6" w14:textId="77777777" w:rsidR="008A11DE" w:rsidRDefault="008A11DE" w:rsidP="008A11DE">
      <w:pPr>
        <w:ind w:firstLine="720"/>
      </w:pPr>
      <w:proofErr w:type="spellStart"/>
      <w:r>
        <w:t>Yochai</w:t>
      </w:r>
      <w:proofErr w:type="spellEnd"/>
      <w:r>
        <w:t xml:space="preserve"> </w:t>
      </w:r>
      <w:proofErr w:type="spellStart"/>
      <w:r>
        <w:t>Benkler</w:t>
      </w:r>
      <w:proofErr w:type="spellEnd"/>
      <w:r>
        <w:t xml:space="preserve">, </w:t>
      </w:r>
      <w:r>
        <w:rPr>
          <w:i/>
        </w:rPr>
        <w:t>The Wealth of Networks,</w:t>
      </w:r>
      <w:r>
        <w:t xml:space="preserve"> Yale, 2007.</w:t>
      </w:r>
    </w:p>
    <w:p w14:paraId="625A554A" w14:textId="77777777" w:rsidR="00230304" w:rsidRDefault="00230304" w:rsidP="008A11DE">
      <w:pPr>
        <w:ind w:firstLine="720"/>
      </w:pPr>
    </w:p>
    <w:p w14:paraId="207761AC" w14:textId="052F4B71" w:rsidR="00CE162E" w:rsidRDefault="00CE162E" w:rsidP="00CE162E">
      <w:r>
        <w:tab/>
      </w:r>
      <w:proofErr w:type="spellStart"/>
      <w:proofErr w:type="gramStart"/>
      <w:r>
        <w:t>danah</w:t>
      </w:r>
      <w:proofErr w:type="spellEnd"/>
      <w:proofErr w:type="gramEnd"/>
      <w:r>
        <w:t xml:space="preserve"> </w:t>
      </w:r>
      <w:proofErr w:type="spellStart"/>
      <w:r>
        <w:t>boyd</w:t>
      </w:r>
      <w:proofErr w:type="spellEnd"/>
      <w:r>
        <w:t xml:space="preserve">, “White flight in networked publics?” found online at </w:t>
      </w:r>
      <w:hyperlink r:id="rId7" w:history="1">
        <w:r w:rsidRPr="00AF683D">
          <w:rPr>
            <w:rStyle w:val="Hyperlink"/>
          </w:rPr>
          <w:t>http://www.danah.org/papers/2009/WhiteFlightDraft3.pdf</w:t>
        </w:r>
      </w:hyperlink>
    </w:p>
    <w:p w14:paraId="3E86D0FA" w14:textId="77777777" w:rsidR="00230304" w:rsidRDefault="00230304" w:rsidP="00CE162E"/>
    <w:p w14:paraId="5D86531C" w14:textId="664E2266" w:rsidR="00CE162E" w:rsidRDefault="00CE162E" w:rsidP="00CE162E">
      <w:pPr>
        <w:ind w:firstLine="720"/>
      </w:pPr>
      <w:proofErr w:type="spellStart"/>
      <w:proofErr w:type="gramStart"/>
      <w:r>
        <w:t>danah</w:t>
      </w:r>
      <w:proofErr w:type="spellEnd"/>
      <w:proofErr w:type="gramEnd"/>
      <w:r>
        <w:t xml:space="preserve"> </w:t>
      </w:r>
      <w:proofErr w:type="spellStart"/>
      <w:r>
        <w:t>boyds</w:t>
      </w:r>
      <w:proofErr w:type="spellEnd"/>
      <w:r>
        <w:t xml:space="preserve">’ general publications site at </w:t>
      </w:r>
      <w:hyperlink r:id="rId8" w:history="1">
        <w:r w:rsidRPr="00AF683D">
          <w:rPr>
            <w:rStyle w:val="Hyperlink"/>
          </w:rPr>
          <w:t>http://www.danah.org/papers/</w:t>
        </w:r>
      </w:hyperlink>
      <w:r>
        <w:t xml:space="preserve"> (especially </w:t>
      </w:r>
      <w:r>
        <w:t xml:space="preserve">“Enhancing child safety and online technologies,” found online at </w:t>
      </w:r>
      <w:hyperlink r:id="rId9" w:history="1">
        <w:r w:rsidRPr="00AF683D">
          <w:rPr>
            <w:rStyle w:val="Hyperlink"/>
          </w:rPr>
          <w:t>http://cyber.law.harvard.edu/sites/cyber.law.harvard.edu/files/ISTTF_Final_Report.pdf</w:t>
        </w:r>
      </w:hyperlink>
      <w:r>
        <w:t>)</w:t>
      </w:r>
    </w:p>
    <w:p w14:paraId="550BD02D" w14:textId="77777777" w:rsidR="00230304" w:rsidRDefault="00230304" w:rsidP="00CE162E">
      <w:pPr>
        <w:ind w:firstLine="720"/>
      </w:pPr>
    </w:p>
    <w:p w14:paraId="7C3A79D4" w14:textId="493B563B" w:rsidR="00E03FC7" w:rsidRDefault="00CF4C71" w:rsidP="008A11DE">
      <w:pPr>
        <w:ind w:firstLine="720"/>
      </w:pPr>
      <w:r>
        <w:t xml:space="preserve">Heidi Campbell, “Understanding the relationship between religion online and offline in a networked society,” in </w:t>
      </w:r>
      <w:r w:rsidRPr="0058485D">
        <w:rPr>
          <w:i/>
        </w:rPr>
        <w:t>Journal of the American Academy of Religion</w:t>
      </w:r>
      <w:r>
        <w:t>, pp. 1–30, doi</w:t>
      </w:r>
      <w:proofErr w:type="gramStart"/>
      <w:r>
        <w:t>:10.1093</w:t>
      </w:r>
      <w:proofErr w:type="gramEnd"/>
      <w:r>
        <w:t>/</w:t>
      </w:r>
      <w:proofErr w:type="spellStart"/>
      <w:r>
        <w:t>jaarel</w:t>
      </w:r>
      <w:proofErr w:type="spellEnd"/>
      <w:r>
        <w:t>/lfr074.</w:t>
      </w:r>
    </w:p>
    <w:p w14:paraId="413E2185" w14:textId="77777777" w:rsidR="00230304" w:rsidRPr="00E03FC7" w:rsidRDefault="00230304" w:rsidP="008A11DE">
      <w:pPr>
        <w:ind w:firstLine="720"/>
      </w:pPr>
    </w:p>
    <w:p w14:paraId="46D1E454" w14:textId="77777777" w:rsidR="00CF4C71" w:rsidRDefault="00CF4C71" w:rsidP="00CF4C71">
      <w:pPr>
        <w:ind w:firstLine="720"/>
      </w:pPr>
      <w:r>
        <w:t xml:space="preserve">Lynn Schofield Clark, </w:t>
      </w:r>
      <w:r>
        <w:rPr>
          <w:i/>
        </w:rPr>
        <w:t>From Angels to Aliens: Teenagers, the Media and the Supernatural,</w:t>
      </w:r>
      <w:r>
        <w:t xml:space="preserve"> Oxford University Press, 2005.</w:t>
      </w:r>
    </w:p>
    <w:p w14:paraId="00881ED5" w14:textId="77777777" w:rsidR="00893456" w:rsidRDefault="00893456" w:rsidP="00CF4C71">
      <w:pPr>
        <w:ind w:firstLine="720"/>
      </w:pPr>
    </w:p>
    <w:p w14:paraId="011379B2" w14:textId="2CC1FE5E" w:rsidR="00893456" w:rsidRPr="00893456" w:rsidRDefault="00893456" w:rsidP="00CF4C71">
      <w:pPr>
        <w:ind w:firstLine="720"/>
      </w:pPr>
      <w:r>
        <w:t xml:space="preserve">Lynn Schofield Clark, </w:t>
      </w:r>
      <w:r>
        <w:rPr>
          <w:i/>
        </w:rPr>
        <w:t>The Parent App: Understanding Families in the Digital Age.</w:t>
      </w:r>
      <w:r>
        <w:t xml:space="preserve"> </w:t>
      </w:r>
      <w:proofErr w:type="gramStart"/>
      <w:r>
        <w:t>Oxford University Press, 2013.</w:t>
      </w:r>
      <w:proofErr w:type="gramEnd"/>
    </w:p>
    <w:p w14:paraId="0798B6A0" w14:textId="77777777" w:rsidR="00230304" w:rsidRDefault="00230304" w:rsidP="00CF4C71">
      <w:pPr>
        <w:ind w:firstLine="720"/>
      </w:pPr>
    </w:p>
    <w:p w14:paraId="001D0527" w14:textId="716DE70F" w:rsidR="002B169C" w:rsidRDefault="002B169C" w:rsidP="002B169C">
      <w:pPr>
        <w:ind w:firstLine="720"/>
      </w:pPr>
      <w:r>
        <w:t xml:space="preserve">Scott </w:t>
      </w:r>
      <w:proofErr w:type="spellStart"/>
      <w:r>
        <w:t>Cormode</w:t>
      </w:r>
      <w:proofErr w:type="spellEnd"/>
      <w:r>
        <w:t xml:space="preserve">, </w:t>
      </w:r>
      <w:r>
        <w:rPr>
          <w:i/>
        </w:rPr>
        <w:t>Making Spiritual Sense</w:t>
      </w:r>
      <w:r>
        <w:t>, Abingdon, 2006.</w:t>
      </w:r>
    </w:p>
    <w:p w14:paraId="08A2BA4C" w14:textId="77777777" w:rsidR="00230304" w:rsidRPr="007B6F17" w:rsidRDefault="00230304" w:rsidP="002B169C">
      <w:pPr>
        <w:ind w:firstLine="720"/>
      </w:pPr>
    </w:p>
    <w:p w14:paraId="65D1A27D" w14:textId="77777777" w:rsidR="00230304" w:rsidRDefault="002B169C" w:rsidP="002B169C">
      <w:r>
        <w:tab/>
        <w:t xml:space="preserve">Scott </w:t>
      </w:r>
      <w:proofErr w:type="spellStart"/>
      <w:r>
        <w:t>Cormode</w:t>
      </w:r>
      <w:proofErr w:type="spellEnd"/>
      <w:r>
        <w:t xml:space="preserve"> “Multi-layered leadership: The Christian leader as builder, shepherd, gardener,” found online at </w:t>
      </w:r>
      <w:hyperlink r:id="rId10" w:history="1">
        <w:r w:rsidRPr="00AF683D">
          <w:rPr>
            <w:rStyle w:val="Hyperlink"/>
          </w:rPr>
          <w:t>http://arl-jrl.org/Volumes/CormodeFA02.pdf</w:t>
        </w:r>
      </w:hyperlink>
    </w:p>
    <w:p w14:paraId="3E7D26C5" w14:textId="77777777" w:rsidR="00230304" w:rsidRDefault="00230304" w:rsidP="002B169C"/>
    <w:p w14:paraId="0DE1F807" w14:textId="6245272F" w:rsidR="008A11DE" w:rsidRDefault="00230304" w:rsidP="002B169C">
      <w:r>
        <w:tab/>
      </w:r>
      <w:r w:rsidR="008A11DE">
        <w:t xml:space="preserve">Elizabeth </w:t>
      </w:r>
      <w:proofErr w:type="spellStart"/>
      <w:r w:rsidR="008A11DE" w:rsidRPr="00E03FC7">
        <w:t>Drescher</w:t>
      </w:r>
      <w:proofErr w:type="spellEnd"/>
      <w:r w:rsidR="008A11DE">
        <w:t xml:space="preserve">. </w:t>
      </w:r>
      <w:r w:rsidR="008A11DE" w:rsidRPr="00E03FC7">
        <w:rPr>
          <w:i/>
        </w:rPr>
        <w:t xml:space="preserve">Tweet if you [heart] Jesus. </w:t>
      </w:r>
      <w:r w:rsidR="008A11DE">
        <w:t>Morehouse Publishing, 2011.</w:t>
      </w:r>
    </w:p>
    <w:p w14:paraId="11FD2B31" w14:textId="77777777" w:rsidR="00230304" w:rsidRPr="00E03FC7" w:rsidRDefault="00230304" w:rsidP="002B169C"/>
    <w:p w14:paraId="7D3138E3" w14:textId="6E6D7067" w:rsidR="00CF4C71" w:rsidRDefault="0071264F" w:rsidP="00CF4C71">
      <w:r>
        <w:tab/>
      </w:r>
      <w:r w:rsidR="00CF4C71">
        <w:t xml:space="preserve">Mary Hess, ed. </w:t>
      </w:r>
      <w:r w:rsidR="00CF4C71">
        <w:rPr>
          <w:i/>
        </w:rPr>
        <w:t>Belief in Media: Cultural Perspectives on Media and Christianity,</w:t>
      </w:r>
      <w:r w:rsidR="00CF4C71">
        <w:t xml:space="preserve"> </w:t>
      </w:r>
      <w:proofErr w:type="spellStart"/>
      <w:r w:rsidR="00CF4C71">
        <w:t>Ashgate</w:t>
      </w:r>
      <w:proofErr w:type="spellEnd"/>
      <w:r w:rsidR="00CF4C71">
        <w:t>, 2004.</w:t>
      </w:r>
    </w:p>
    <w:p w14:paraId="386EA69B" w14:textId="77777777" w:rsidR="00230304" w:rsidRDefault="00230304" w:rsidP="00CF4C71"/>
    <w:p w14:paraId="7B300607" w14:textId="2AED64FB" w:rsidR="006E6193" w:rsidRDefault="006E6193" w:rsidP="00CF4C71">
      <w:r>
        <w:tab/>
      </w:r>
      <w:r w:rsidRPr="006E6193">
        <w:t xml:space="preserve">Mary Hess, </w:t>
      </w:r>
      <w:r w:rsidRPr="006E6193">
        <w:rPr>
          <w:i/>
        </w:rPr>
        <w:t>Engaging Technology in Theological Education.</w:t>
      </w:r>
      <w:r w:rsidRPr="006E6193">
        <w:t xml:space="preserve"> </w:t>
      </w:r>
      <w:proofErr w:type="spellStart"/>
      <w:proofErr w:type="gramStart"/>
      <w:r w:rsidRPr="006E6193">
        <w:t>Rowman</w:t>
      </w:r>
      <w:proofErr w:type="spellEnd"/>
      <w:r w:rsidRPr="006E6193">
        <w:t xml:space="preserve"> &amp; Littlefield, 2008.</w:t>
      </w:r>
      <w:proofErr w:type="gramEnd"/>
    </w:p>
    <w:p w14:paraId="7047AD0C" w14:textId="77777777" w:rsidR="00230304" w:rsidRPr="00741A63" w:rsidRDefault="00230304" w:rsidP="00CF4C71"/>
    <w:p w14:paraId="5937AFAF" w14:textId="77777777" w:rsidR="000D74F6" w:rsidRDefault="00CF4C71" w:rsidP="000D74F6">
      <w:r>
        <w:tab/>
      </w:r>
      <w:r w:rsidR="000D74F6">
        <w:t xml:space="preserve">Renee Hobbs, “Digital and media literacy: A plan of action,” found online at </w:t>
      </w:r>
      <w:hyperlink r:id="rId11" w:history="1">
        <w:r w:rsidR="000D74F6" w:rsidRPr="00AF683D">
          <w:rPr>
            <w:rStyle w:val="Hyperlink"/>
          </w:rPr>
          <w:t>http://www.knightcomm.org/digital-and-media-literacy/</w:t>
        </w:r>
      </w:hyperlink>
    </w:p>
    <w:p w14:paraId="08C6AA96" w14:textId="77777777" w:rsidR="00230304" w:rsidRDefault="00230304" w:rsidP="000D74F6"/>
    <w:p w14:paraId="64605C84" w14:textId="485B9F38" w:rsidR="00CF4C71" w:rsidRDefault="000D74F6" w:rsidP="00CF4C71">
      <w:r>
        <w:tab/>
      </w:r>
      <w:r w:rsidR="00CF4C71">
        <w:t xml:space="preserve">Stewart Hoover, </w:t>
      </w:r>
      <w:r w:rsidR="00CF4C71">
        <w:rPr>
          <w:i/>
        </w:rPr>
        <w:t>Religion in the Media Age,</w:t>
      </w:r>
      <w:r w:rsidR="00CF4C71">
        <w:t xml:space="preserve"> </w:t>
      </w:r>
      <w:proofErr w:type="spellStart"/>
      <w:r w:rsidR="00CF4C71">
        <w:t>Routledge</w:t>
      </w:r>
      <w:proofErr w:type="spellEnd"/>
      <w:r w:rsidR="00CF4C71">
        <w:t>, 2006.</w:t>
      </w:r>
    </w:p>
    <w:p w14:paraId="488AEE78" w14:textId="77777777" w:rsidR="00230304" w:rsidRPr="00A40005" w:rsidRDefault="00230304" w:rsidP="00CF4C71"/>
    <w:p w14:paraId="5FCA1E20" w14:textId="77777777" w:rsidR="00CF4C71" w:rsidRDefault="00CF4C71" w:rsidP="00CF4C71">
      <w:r>
        <w:tab/>
        <w:t xml:space="preserve">Stewart Hoover, ed. </w:t>
      </w:r>
      <w:r>
        <w:rPr>
          <w:i/>
        </w:rPr>
        <w:t>Media, Home and Family</w:t>
      </w:r>
      <w:r>
        <w:t xml:space="preserve">, </w:t>
      </w:r>
      <w:proofErr w:type="spellStart"/>
      <w:r>
        <w:t>Routledge</w:t>
      </w:r>
      <w:proofErr w:type="spellEnd"/>
      <w:r>
        <w:t>, 2003.</w:t>
      </w:r>
    </w:p>
    <w:p w14:paraId="14EB515B" w14:textId="77777777" w:rsidR="00230304" w:rsidRDefault="00230304" w:rsidP="00CF4C71"/>
    <w:p w14:paraId="38FB6B5B" w14:textId="77777777" w:rsidR="00EF4865" w:rsidRDefault="00CF4C71" w:rsidP="00EF4865">
      <w:r>
        <w:tab/>
      </w:r>
      <w:r w:rsidR="00EF4865">
        <w:t xml:space="preserve">Henry Jenkins, “Confronting the challenges of participatory culture,” found online at </w:t>
      </w:r>
      <w:hyperlink r:id="rId12" w:history="1">
        <w:r w:rsidR="00EF4865" w:rsidRPr="00AF683D">
          <w:rPr>
            <w:rStyle w:val="Hyperlink"/>
          </w:rPr>
          <w:t>http://tinyurl.com/3y553d</w:t>
        </w:r>
      </w:hyperlink>
      <w:r w:rsidR="00EF4865">
        <w:t>.</w:t>
      </w:r>
    </w:p>
    <w:p w14:paraId="6B03451C" w14:textId="77777777" w:rsidR="006D3D61" w:rsidRDefault="006D3D61" w:rsidP="00EF4865"/>
    <w:p w14:paraId="777F2BFE" w14:textId="46BA95C5" w:rsidR="006D3D61" w:rsidRPr="006D3D61" w:rsidRDefault="006D3D61" w:rsidP="00EF4865">
      <w:r>
        <w:tab/>
        <w:t xml:space="preserve">Henry Jenkins, Sam Ford and Joshua Green. </w:t>
      </w:r>
      <w:r>
        <w:rPr>
          <w:i/>
        </w:rPr>
        <w:t>Spreadable Media: Creating Value and Meaning in a Networked Culture</w:t>
      </w:r>
      <w:r>
        <w:t xml:space="preserve">. </w:t>
      </w:r>
      <w:proofErr w:type="gramStart"/>
      <w:r>
        <w:t>New York University Press, 2013.</w:t>
      </w:r>
      <w:proofErr w:type="gramEnd"/>
    </w:p>
    <w:p w14:paraId="229CC8C8" w14:textId="77777777" w:rsidR="00230304" w:rsidRDefault="00230304" w:rsidP="00EF4865"/>
    <w:p w14:paraId="0214C6A0" w14:textId="6EBE9D2B" w:rsidR="0071264F" w:rsidRDefault="00EF4865" w:rsidP="0071264F">
      <w:r>
        <w:tab/>
      </w:r>
      <w:proofErr w:type="gramStart"/>
      <w:r w:rsidR="0071264F">
        <w:t>Patricia</w:t>
      </w:r>
      <w:r>
        <w:t xml:space="preserve"> O’Connell Killen</w:t>
      </w:r>
      <w:r w:rsidR="0071264F">
        <w:t xml:space="preserve">, </w:t>
      </w:r>
      <w:r w:rsidR="0071264F">
        <w:rPr>
          <w:i/>
        </w:rPr>
        <w:t>The Art of Theological Reflection,</w:t>
      </w:r>
      <w:r w:rsidR="0071264F">
        <w:t xml:space="preserve"> Crossroad, 1994.</w:t>
      </w:r>
      <w:proofErr w:type="gramEnd"/>
    </w:p>
    <w:p w14:paraId="73CF6763" w14:textId="77777777" w:rsidR="00230304" w:rsidRPr="00E92826" w:rsidRDefault="00230304" w:rsidP="0071264F"/>
    <w:p w14:paraId="689D81C8" w14:textId="77777777" w:rsidR="00417266" w:rsidRDefault="0071264F" w:rsidP="00417266">
      <w:r>
        <w:tab/>
      </w:r>
      <w:r w:rsidR="00417266">
        <w:rPr>
          <w:i/>
        </w:rPr>
        <w:t>Love to Share</w:t>
      </w:r>
      <w:r w:rsidR="00417266">
        <w:t xml:space="preserve"> found online at </w:t>
      </w:r>
      <w:hyperlink r:id="rId13" w:history="1">
        <w:r w:rsidR="00417266" w:rsidRPr="00AF683D">
          <w:rPr>
            <w:rStyle w:val="Hyperlink"/>
          </w:rPr>
          <w:t>http://www.feautor.org/id/12060144352</w:t>
        </w:r>
      </w:hyperlink>
    </w:p>
    <w:p w14:paraId="7D88C5AC" w14:textId="77777777" w:rsidR="00417266" w:rsidRDefault="00417266" w:rsidP="00417266"/>
    <w:p w14:paraId="796F3489" w14:textId="41118F52" w:rsidR="006D3D61" w:rsidRPr="006D3D61" w:rsidRDefault="00417266" w:rsidP="00CF4C71">
      <w:r>
        <w:tab/>
      </w:r>
      <w:r w:rsidR="006D3D61">
        <w:t xml:space="preserve">John McClure, </w:t>
      </w:r>
      <w:proofErr w:type="spellStart"/>
      <w:r w:rsidR="006D3D61">
        <w:rPr>
          <w:i/>
        </w:rPr>
        <w:t>Mashup</w:t>
      </w:r>
      <w:proofErr w:type="spellEnd"/>
      <w:r w:rsidR="006D3D61">
        <w:rPr>
          <w:i/>
        </w:rPr>
        <w:t xml:space="preserve"> Religion: Pop Music and Theological Invention,</w:t>
      </w:r>
      <w:r w:rsidR="006D3D61">
        <w:t xml:space="preserve"> Baylor University Press, 2011.</w:t>
      </w:r>
    </w:p>
    <w:p w14:paraId="2DB0C61F" w14:textId="77777777" w:rsidR="006D3D61" w:rsidRDefault="006D3D61" w:rsidP="00CF4C71"/>
    <w:p w14:paraId="76BE2CC9" w14:textId="71AD5067" w:rsidR="00230304" w:rsidRPr="004E2864" w:rsidRDefault="006D3D61" w:rsidP="00CF4C71">
      <w:r>
        <w:tab/>
      </w:r>
      <w:r w:rsidR="00CF4C71">
        <w:t xml:space="preserve">David Morgan, </w:t>
      </w:r>
      <w:r w:rsidR="00CF4C71">
        <w:rPr>
          <w:i/>
        </w:rPr>
        <w:t>Visual Piety: A History and Theory of Popular Religion Images</w:t>
      </w:r>
      <w:r w:rsidR="00CF4C71">
        <w:t>, University of California Press, 1999.</w:t>
      </w:r>
    </w:p>
    <w:p w14:paraId="16981BD9" w14:textId="6C1096FC" w:rsidR="00726380" w:rsidRDefault="00CF4C71" w:rsidP="00726380">
      <w:r>
        <w:tab/>
      </w:r>
    </w:p>
    <w:p w14:paraId="7F58FC99" w14:textId="6A06E2D0" w:rsidR="00B9090D" w:rsidRDefault="00726380" w:rsidP="00B9090D">
      <w:r>
        <w:tab/>
      </w:r>
      <w:r w:rsidR="00B9090D">
        <w:t xml:space="preserve">MIT Press free series on Digital Media and Learning, found online at </w:t>
      </w:r>
      <w:hyperlink r:id="rId14" w:history="1">
        <w:r w:rsidR="00B9090D" w:rsidRPr="00AF683D">
          <w:rPr>
            <w:rStyle w:val="Hyperlink"/>
          </w:rPr>
          <w:t>http://www.mitpressjournals.org/toc/dmal/-/1</w:t>
        </w:r>
      </w:hyperlink>
    </w:p>
    <w:p w14:paraId="5299D452" w14:textId="77777777" w:rsidR="00230304" w:rsidRDefault="00230304" w:rsidP="00B9090D"/>
    <w:p w14:paraId="29482667" w14:textId="0752BDFB" w:rsidR="00893456" w:rsidRPr="00893456" w:rsidRDefault="00893456" w:rsidP="00B9090D">
      <w:r>
        <w:tab/>
        <w:t xml:space="preserve">Lee </w:t>
      </w:r>
      <w:proofErr w:type="spellStart"/>
      <w:r>
        <w:t>Rainie</w:t>
      </w:r>
      <w:proofErr w:type="spellEnd"/>
      <w:r>
        <w:t xml:space="preserve"> and Barry Wellman, </w:t>
      </w:r>
      <w:r>
        <w:rPr>
          <w:i/>
        </w:rPr>
        <w:t>Networked: The New Social Operating System.</w:t>
      </w:r>
      <w:r>
        <w:t xml:space="preserve"> </w:t>
      </w:r>
      <w:proofErr w:type="gramStart"/>
      <w:r>
        <w:t>Massachusetts Institute of Technology Press, 2012.</w:t>
      </w:r>
      <w:proofErr w:type="gramEnd"/>
    </w:p>
    <w:p w14:paraId="72732C1F" w14:textId="59B40A7D" w:rsidR="00230304" w:rsidRDefault="00230304" w:rsidP="00CF4C71"/>
    <w:p w14:paraId="0BA02E45" w14:textId="1B1BC0EB" w:rsidR="008A11DE" w:rsidRPr="005E59CA" w:rsidRDefault="008A11DE" w:rsidP="008A11DE">
      <w:pPr>
        <w:ind w:firstLine="720"/>
      </w:pPr>
      <w:r>
        <w:t xml:space="preserve">Frank Rogers, </w:t>
      </w:r>
      <w:r>
        <w:rPr>
          <w:i/>
        </w:rPr>
        <w:t>Finding God in the Graffiti</w:t>
      </w:r>
      <w:r>
        <w:t>, Pilgrim Press, 2011.</w:t>
      </w:r>
    </w:p>
    <w:p w14:paraId="4419969A" w14:textId="452058E0" w:rsidR="00080640" w:rsidRDefault="00080640" w:rsidP="00080640"/>
    <w:p w14:paraId="1A87B339" w14:textId="2ACE80F2" w:rsidR="00B9090D" w:rsidRDefault="00B9090D" w:rsidP="00B9090D">
      <w:pPr>
        <w:ind w:firstLine="720"/>
      </w:pPr>
      <w:r>
        <w:t xml:space="preserve">Douglas </w:t>
      </w:r>
      <w:proofErr w:type="spellStart"/>
      <w:r>
        <w:t>Rushkoff</w:t>
      </w:r>
      <w:proofErr w:type="spellEnd"/>
      <w:r>
        <w:t xml:space="preserve">, </w:t>
      </w:r>
      <w:r>
        <w:rPr>
          <w:i/>
        </w:rPr>
        <w:t>Program or Be Programmed</w:t>
      </w:r>
      <w:r>
        <w:t xml:space="preserve">. </w:t>
      </w:r>
      <w:proofErr w:type="gramStart"/>
      <w:r>
        <w:t>Or Books, 2010.</w:t>
      </w:r>
      <w:proofErr w:type="gramEnd"/>
    </w:p>
    <w:p w14:paraId="04FE55A8" w14:textId="77777777" w:rsidR="00230304" w:rsidRPr="00E8248E" w:rsidRDefault="00230304" w:rsidP="00B9090D">
      <w:pPr>
        <w:ind w:firstLine="720"/>
      </w:pPr>
    </w:p>
    <w:p w14:paraId="6D861B62" w14:textId="62F34C99" w:rsidR="00E3489A" w:rsidRDefault="00B9090D" w:rsidP="00B9090D">
      <w:r>
        <w:tab/>
      </w:r>
      <w:r w:rsidR="00E3489A">
        <w:t xml:space="preserve">Christian </w:t>
      </w:r>
      <w:proofErr w:type="spellStart"/>
      <w:r w:rsidR="00E3489A">
        <w:t>Scharen</w:t>
      </w:r>
      <w:proofErr w:type="spellEnd"/>
      <w:r w:rsidR="00E3489A">
        <w:t xml:space="preserve">, </w:t>
      </w:r>
      <w:r w:rsidR="00E3489A">
        <w:rPr>
          <w:i/>
        </w:rPr>
        <w:t xml:space="preserve">Faith as a Way of Life, </w:t>
      </w:r>
      <w:r w:rsidR="00E3489A">
        <w:t>Eerdmans, 2008.</w:t>
      </w:r>
    </w:p>
    <w:p w14:paraId="2C28BE10" w14:textId="77777777" w:rsidR="00230304" w:rsidRPr="00D663DB" w:rsidRDefault="00230304" w:rsidP="00B9090D"/>
    <w:p w14:paraId="537D38AF" w14:textId="77777777" w:rsidR="00726380" w:rsidRPr="00BC5B52" w:rsidRDefault="00E3489A" w:rsidP="00726380">
      <w:r>
        <w:tab/>
      </w:r>
      <w:proofErr w:type="spellStart"/>
      <w:r w:rsidR="00726380">
        <w:t>Scharer</w:t>
      </w:r>
      <w:proofErr w:type="spellEnd"/>
      <w:r w:rsidR="00726380">
        <w:t xml:space="preserve"> and </w:t>
      </w:r>
      <w:proofErr w:type="spellStart"/>
      <w:r w:rsidR="00726380">
        <w:t>Hilberath</w:t>
      </w:r>
      <w:proofErr w:type="spellEnd"/>
      <w:r w:rsidR="00726380">
        <w:t xml:space="preserve">, </w:t>
      </w:r>
      <w:r w:rsidR="00726380">
        <w:rPr>
          <w:i/>
        </w:rPr>
        <w:t>Communicative Theology</w:t>
      </w:r>
      <w:proofErr w:type="gramStart"/>
      <w:r w:rsidR="00726380">
        <w:rPr>
          <w:i/>
        </w:rPr>
        <w:t xml:space="preserve">, </w:t>
      </w:r>
      <w:r w:rsidR="00726380">
        <w:t xml:space="preserve"> Crossroad</w:t>
      </w:r>
      <w:proofErr w:type="gramEnd"/>
      <w:r w:rsidR="00726380">
        <w:t>, 2008.</w:t>
      </w:r>
    </w:p>
    <w:p w14:paraId="05F46439" w14:textId="77777777" w:rsidR="00726380" w:rsidRDefault="00726380" w:rsidP="00726380">
      <w:proofErr w:type="spellStart"/>
      <w:r>
        <w:t>Jolyon</w:t>
      </w:r>
      <w:proofErr w:type="spellEnd"/>
      <w:r>
        <w:t xml:space="preserve"> Mitchell, </w:t>
      </w:r>
      <w:r>
        <w:rPr>
          <w:i/>
        </w:rPr>
        <w:t>Media Violence and Christian Ethics,</w:t>
      </w:r>
      <w:r>
        <w:t xml:space="preserve"> Cambridge University Press, 2010.</w:t>
      </w:r>
    </w:p>
    <w:p w14:paraId="0BB59F99" w14:textId="77777777" w:rsidR="00726380" w:rsidRDefault="00726380" w:rsidP="00726380"/>
    <w:p w14:paraId="1F3B65D5" w14:textId="51B86F99" w:rsidR="00080640" w:rsidRDefault="00726380" w:rsidP="00726380">
      <w:r>
        <w:tab/>
      </w:r>
      <w:r w:rsidR="00080640">
        <w:t xml:space="preserve">Clay </w:t>
      </w:r>
      <w:proofErr w:type="spellStart"/>
      <w:r w:rsidR="00080640">
        <w:t>Shirky</w:t>
      </w:r>
      <w:proofErr w:type="spellEnd"/>
      <w:r w:rsidR="00080640">
        <w:t xml:space="preserve">, </w:t>
      </w:r>
      <w:r w:rsidR="00080640">
        <w:rPr>
          <w:i/>
        </w:rPr>
        <w:t xml:space="preserve">Cognitive Surplus: Creativity and Generosity in a Connected Age, </w:t>
      </w:r>
      <w:r w:rsidR="00080640">
        <w:t xml:space="preserve">Penguin, </w:t>
      </w:r>
      <w:r w:rsidR="00080640">
        <w:t>2011.</w:t>
      </w:r>
    </w:p>
    <w:p w14:paraId="32102FD9" w14:textId="77777777" w:rsidR="00230304" w:rsidRDefault="00230304" w:rsidP="00080640"/>
    <w:p w14:paraId="33C0DEB8" w14:textId="20E4F8BD" w:rsidR="00FB02EE" w:rsidRDefault="00080640" w:rsidP="00FB02EE">
      <w:r>
        <w:tab/>
      </w:r>
      <w:r w:rsidR="00FB02EE">
        <w:t xml:space="preserve">WACC No Nonsense Guides, found online at: </w:t>
      </w:r>
      <w:r w:rsidR="00FB02EE">
        <w:tab/>
      </w:r>
      <w:hyperlink r:id="rId15" w:history="1">
        <w:r w:rsidR="00FB02EE" w:rsidRPr="00286FBD">
          <w:rPr>
            <w:rStyle w:val="Hyperlink"/>
          </w:rPr>
          <w:t>http://archive.waccglobal.org/publications/no_nonsense_guides</w:t>
        </w:r>
      </w:hyperlink>
    </w:p>
    <w:p w14:paraId="32086EFA" w14:textId="77777777" w:rsidR="00230304" w:rsidRDefault="00230304" w:rsidP="00FB02EE"/>
    <w:p w14:paraId="24E0E86E" w14:textId="03CEE4DC" w:rsidR="00776AEB" w:rsidRDefault="00FB02EE" w:rsidP="00FB02EE">
      <w:r>
        <w:tab/>
      </w:r>
      <w:r w:rsidR="00230304">
        <w:t xml:space="preserve">David </w:t>
      </w:r>
      <w:r w:rsidR="00776AEB">
        <w:t xml:space="preserve">Weinberger, </w:t>
      </w:r>
      <w:r w:rsidR="00776AEB">
        <w:rPr>
          <w:i/>
        </w:rPr>
        <w:t>Small Pieces Loosely Joined</w:t>
      </w:r>
      <w:r w:rsidR="00776AEB">
        <w:t>, Basic Books, 2003.</w:t>
      </w:r>
    </w:p>
    <w:p w14:paraId="089629D1" w14:textId="77777777" w:rsidR="00230304" w:rsidRDefault="00230304" w:rsidP="00FB02EE"/>
    <w:p w14:paraId="653EAAF0" w14:textId="56DAD34B" w:rsidR="00776AEB" w:rsidRDefault="00776AEB" w:rsidP="00776AEB">
      <w:r>
        <w:tab/>
        <w:t xml:space="preserve">David Weinberger, </w:t>
      </w:r>
      <w:r>
        <w:rPr>
          <w:i/>
        </w:rPr>
        <w:t xml:space="preserve">Everything is Miscellaneous, </w:t>
      </w:r>
      <w:r>
        <w:t>Holt, 2008.</w:t>
      </w:r>
    </w:p>
    <w:p w14:paraId="332E8CA9" w14:textId="77777777" w:rsidR="00230304" w:rsidRDefault="00230304" w:rsidP="00776AEB"/>
    <w:p w14:paraId="008B5B76" w14:textId="3030AFF3" w:rsidR="00E21150" w:rsidRPr="00E21150" w:rsidRDefault="00776AEB" w:rsidP="00E21150">
      <w:r>
        <w:tab/>
      </w:r>
      <w:r w:rsidR="00E21150" w:rsidRPr="00E21150">
        <w:t xml:space="preserve">David Weinberger. </w:t>
      </w:r>
      <w:proofErr w:type="gramStart"/>
      <w:r w:rsidR="00E21150" w:rsidRPr="00E21150">
        <w:rPr>
          <w:i/>
        </w:rPr>
        <w:t>Too Big to Know.</w:t>
      </w:r>
      <w:proofErr w:type="gramEnd"/>
      <w:r w:rsidR="00E21150" w:rsidRPr="00E21150">
        <w:t xml:space="preserve"> </w:t>
      </w:r>
      <w:proofErr w:type="gramStart"/>
      <w:r w:rsidR="00E21150" w:rsidRPr="00E21150">
        <w:t>Basic Books, 2012.</w:t>
      </w:r>
      <w:proofErr w:type="gramEnd"/>
    </w:p>
    <w:p w14:paraId="51D04FFC" w14:textId="6995606C" w:rsidR="00E72D3E" w:rsidRPr="009F4E08" w:rsidRDefault="00E72D3E" w:rsidP="009E1BFC"/>
    <w:sectPr w:rsidR="00E72D3E" w:rsidRPr="009F4E08" w:rsidSect="0045500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65F73"/>
    <w:multiLevelType w:val="hybridMultilevel"/>
    <w:tmpl w:val="F0FE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E08"/>
    <w:rsid w:val="000124D4"/>
    <w:rsid w:val="0001345E"/>
    <w:rsid w:val="0002260B"/>
    <w:rsid w:val="00026E01"/>
    <w:rsid w:val="000452E9"/>
    <w:rsid w:val="00045632"/>
    <w:rsid w:val="0006754F"/>
    <w:rsid w:val="00080640"/>
    <w:rsid w:val="00090B6E"/>
    <w:rsid w:val="00093FDA"/>
    <w:rsid w:val="000C2CE1"/>
    <w:rsid w:val="000C5A2A"/>
    <w:rsid w:val="000D74F6"/>
    <w:rsid w:val="000F027D"/>
    <w:rsid w:val="000F7341"/>
    <w:rsid w:val="0010560D"/>
    <w:rsid w:val="001068A3"/>
    <w:rsid w:val="001068B4"/>
    <w:rsid w:val="00106D7D"/>
    <w:rsid w:val="001224A3"/>
    <w:rsid w:val="00131340"/>
    <w:rsid w:val="00157963"/>
    <w:rsid w:val="001609AD"/>
    <w:rsid w:val="00165F72"/>
    <w:rsid w:val="001673B9"/>
    <w:rsid w:val="0017386A"/>
    <w:rsid w:val="001844DF"/>
    <w:rsid w:val="001928B2"/>
    <w:rsid w:val="00193058"/>
    <w:rsid w:val="001931A5"/>
    <w:rsid w:val="00196A6E"/>
    <w:rsid w:val="001A26B5"/>
    <w:rsid w:val="001A68A7"/>
    <w:rsid w:val="001E5B10"/>
    <w:rsid w:val="002012A7"/>
    <w:rsid w:val="0020462C"/>
    <w:rsid w:val="00225A0F"/>
    <w:rsid w:val="00230304"/>
    <w:rsid w:val="00242706"/>
    <w:rsid w:val="00242AE0"/>
    <w:rsid w:val="00242BFB"/>
    <w:rsid w:val="00247EAF"/>
    <w:rsid w:val="002552FF"/>
    <w:rsid w:val="00256A9A"/>
    <w:rsid w:val="00266319"/>
    <w:rsid w:val="00266DEC"/>
    <w:rsid w:val="0027082E"/>
    <w:rsid w:val="002B169C"/>
    <w:rsid w:val="002B76E7"/>
    <w:rsid w:val="002C2AAF"/>
    <w:rsid w:val="002D2F87"/>
    <w:rsid w:val="002E344B"/>
    <w:rsid w:val="002E55B0"/>
    <w:rsid w:val="002E7FCD"/>
    <w:rsid w:val="00302793"/>
    <w:rsid w:val="00304D8B"/>
    <w:rsid w:val="00332C4E"/>
    <w:rsid w:val="00342422"/>
    <w:rsid w:val="00346022"/>
    <w:rsid w:val="003612F0"/>
    <w:rsid w:val="0036696E"/>
    <w:rsid w:val="003935C4"/>
    <w:rsid w:val="003939D4"/>
    <w:rsid w:val="003A1AB5"/>
    <w:rsid w:val="003A4B40"/>
    <w:rsid w:val="003B0B4E"/>
    <w:rsid w:val="003B4199"/>
    <w:rsid w:val="003D18CA"/>
    <w:rsid w:val="003E5397"/>
    <w:rsid w:val="00404961"/>
    <w:rsid w:val="004153B7"/>
    <w:rsid w:val="00417266"/>
    <w:rsid w:val="00422F9F"/>
    <w:rsid w:val="00424BC9"/>
    <w:rsid w:val="00432EEA"/>
    <w:rsid w:val="00437777"/>
    <w:rsid w:val="00440355"/>
    <w:rsid w:val="00447579"/>
    <w:rsid w:val="0045178B"/>
    <w:rsid w:val="0045500C"/>
    <w:rsid w:val="00466E29"/>
    <w:rsid w:val="004711C1"/>
    <w:rsid w:val="00471960"/>
    <w:rsid w:val="00473EC5"/>
    <w:rsid w:val="00477FFA"/>
    <w:rsid w:val="004823ED"/>
    <w:rsid w:val="004A2F5E"/>
    <w:rsid w:val="004A4BB8"/>
    <w:rsid w:val="004A571C"/>
    <w:rsid w:val="004C2EE1"/>
    <w:rsid w:val="004C3C86"/>
    <w:rsid w:val="004D3E70"/>
    <w:rsid w:val="004D5629"/>
    <w:rsid w:val="004E4EC2"/>
    <w:rsid w:val="005019EE"/>
    <w:rsid w:val="00506EB3"/>
    <w:rsid w:val="005158EE"/>
    <w:rsid w:val="005242AF"/>
    <w:rsid w:val="00524A49"/>
    <w:rsid w:val="00527953"/>
    <w:rsid w:val="005516AE"/>
    <w:rsid w:val="00551B5D"/>
    <w:rsid w:val="0056068F"/>
    <w:rsid w:val="00563F2F"/>
    <w:rsid w:val="005664F4"/>
    <w:rsid w:val="005851ED"/>
    <w:rsid w:val="005978DA"/>
    <w:rsid w:val="005A4BDD"/>
    <w:rsid w:val="005B6F13"/>
    <w:rsid w:val="005C369E"/>
    <w:rsid w:val="005C3C44"/>
    <w:rsid w:val="005D6648"/>
    <w:rsid w:val="0060458A"/>
    <w:rsid w:val="00607E2F"/>
    <w:rsid w:val="0063738D"/>
    <w:rsid w:val="006430C8"/>
    <w:rsid w:val="00663AB8"/>
    <w:rsid w:val="00675DF2"/>
    <w:rsid w:val="00681F54"/>
    <w:rsid w:val="006901BD"/>
    <w:rsid w:val="00692604"/>
    <w:rsid w:val="006C4F0E"/>
    <w:rsid w:val="006C5E92"/>
    <w:rsid w:val="006D38A8"/>
    <w:rsid w:val="006D3D61"/>
    <w:rsid w:val="006E01E0"/>
    <w:rsid w:val="006E363C"/>
    <w:rsid w:val="006E5D36"/>
    <w:rsid w:val="006E6193"/>
    <w:rsid w:val="006E6CC8"/>
    <w:rsid w:val="006F7461"/>
    <w:rsid w:val="0071264F"/>
    <w:rsid w:val="00716B1F"/>
    <w:rsid w:val="00726380"/>
    <w:rsid w:val="00734163"/>
    <w:rsid w:val="0074708C"/>
    <w:rsid w:val="00752210"/>
    <w:rsid w:val="00776AEB"/>
    <w:rsid w:val="00791E10"/>
    <w:rsid w:val="00794DAD"/>
    <w:rsid w:val="007A2077"/>
    <w:rsid w:val="007B008F"/>
    <w:rsid w:val="007B2F45"/>
    <w:rsid w:val="007C4B03"/>
    <w:rsid w:val="007D3E24"/>
    <w:rsid w:val="007E4133"/>
    <w:rsid w:val="007F77F0"/>
    <w:rsid w:val="00805C24"/>
    <w:rsid w:val="00811AA4"/>
    <w:rsid w:val="0083185D"/>
    <w:rsid w:val="008330C8"/>
    <w:rsid w:val="00842D93"/>
    <w:rsid w:val="00850139"/>
    <w:rsid w:val="0087408F"/>
    <w:rsid w:val="00886225"/>
    <w:rsid w:val="00893456"/>
    <w:rsid w:val="0089601C"/>
    <w:rsid w:val="008A11DE"/>
    <w:rsid w:val="008D4A29"/>
    <w:rsid w:val="008E1AB2"/>
    <w:rsid w:val="008F1D52"/>
    <w:rsid w:val="008F6FEF"/>
    <w:rsid w:val="0090690B"/>
    <w:rsid w:val="00913AD1"/>
    <w:rsid w:val="00947ED3"/>
    <w:rsid w:val="00951080"/>
    <w:rsid w:val="00951E94"/>
    <w:rsid w:val="009615D4"/>
    <w:rsid w:val="0096618C"/>
    <w:rsid w:val="00974C1F"/>
    <w:rsid w:val="00994B70"/>
    <w:rsid w:val="009974AB"/>
    <w:rsid w:val="009A5797"/>
    <w:rsid w:val="009B7D83"/>
    <w:rsid w:val="009E1BFC"/>
    <w:rsid w:val="009E4153"/>
    <w:rsid w:val="009E4E99"/>
    <w:rsid w:val="009E5CC2"/>
    <w:rsid w:val="009F4E08"/>
    <w:rsid w:val="00A0352C"/>
    <w:rsid w:val="00A30A74"/>
    <w:rsid w:val="00A35C83"/>
    <w:rsid w:val="00A626E1"/>
    <w:rsid w:val="00A90D3A"/>
    <w:rsid w:val="00A970AC"/>
    <w:rsid w:val="00A9742A"/>
    <w:rsid w:val="00AB18AA"/>
    <w:rsid w:val="00AB3BE9"/>
    <w:rsid w:val="00AB4D69"/>
    <w:rsid w:val="00AE41D4"/>
    <w:rsid w:val="00AF0D7A"/>
    <w:rsid w:val="00AF0DA6"/>
    <w:rsid w:val="00AF1364"/>
    <w:rsid w:val="00AF3A2D"/>
    <w:rsid w:val="00AF509A"/>
    <w:rsid w:val="00B32AF6"/>
    <w:rsid w:val="00B33F7C"/>
    <w:rsid w:val="00B368BD"/>
    <w:rsid w:val="00B52F4F"/>
    <w:rsid w:val="00B644C9"/>
    <w:rsid w:val="00B74CAE"/>
    <w:rsid w:val="00B863A3"/>
    <w:rsid w:val="00B9090D"/>
    <w:rsid w:val="00B938FC"/>
    <w:rsid w:val="00BA3431"/>
    <w:rsid w:val="00BB2C07"/>
    <w:rsid w:val="00BB4BE5"/>
    <w:rsid w:val="00C00011"/>
    <w:rsid w:val="00C0310A"/>
    <w:rsid w:val="00C21AF2"/>
    <w:rsid w:val="00C222E5"/>
    <w:rsid w:val="00C4776D"/>
    <w:rsid w:val="00C4788C"/>
    <w:rsid w:val="00C514F3"/>
    <w:rsid w:val="00C654CC"/>
    <w:rsid w:val="00C67788"/>
    <w:rsid w:val="00C744DC"/>
    <w:rsid w:val="00C7661A"/>
    <w:rsid w:val="00C8094E"/>
    <w:rsid w:val="00C86F16"/>
    <w:rsid w:val="00CB1358"/>
    <w:rsid w:val="00CC40B7"/>
    <w:rsid w:val="00CC731E"/>
    <w:rsid w:val="00CD1B6F"/>
    <w:rsid w:val="00CE162E"/>
    <w:rsid w:val="00CE7152"/>
    <w:rsid w:val="00CF4C71"/>
    <w:rsid w:val="00D27FD2"/>
    <w:rsid w:val="00D4187D"/>
    <w:rsid w:val="00D528B7"/>
    <w:rsid w:val="00D66BD6"/>
    <w:rsid w:val="00D76C79"/>
    <w:rsid w:val="00D90B5E"/>
    <w:rsid w:val="00D95B12"/>
    <w:rsid w:val="00DB1E75"/>
    <w:rsid w:val="00DB40BE"/>
    <w:rsid w:val="00DB6DEF"/>
    <w:rsid w:val="00DB78DA"/>
    <w:rsid w:val="00DC7E27"/>
    <w:rsid w:val="00DD1F6E"/>
    <w:rsid w:val="00DD399C"/>
    <w:rsid w:val="00DF2605"/>
    <w:rsid w:val="00E03FC7"/>
    <w:rsid w:val="00E21150"/>
    <w:rsid w:val="00E3489A"/>
    <w:rsid w:val="00E3771E"/>
    <w:rsid w:val="00E60351"/>
    <w:rsid w:val="00E6311E"/>
    <w:rsid w:val="00E72D3E"/>
    <w:rsid w:val="00E85578"/>
    <w:rsid w:val="00E86CA3"/>
    <w:rsid w:val="00E90624"/>
    <w:rsid w:val="00EA274C"/>
    <w:rsid w:val="00EB5A07"/>
    <w:rsid w:val="00EE082F"/>
    <w:rsid w:val="00EE300F"/>
    <w:rsid w:val="00EE3851"/>
    <w:rsid w:val="00EE4F70"/>
    <w:rsid w:val="00EF4865"/>
    <w:rsid w:val="00F00752"/>
    <w:rsid w:val="00F2524F"/>
    <w:rsid w:val="00F3248C"/>
    <w:rsid w:val="00F65EBC"/>
    <w:rsid w:val="00F6787F"/>
    <w:rsid w:val="00F74B39"/>
    <w:rsid w:val="00F910D1"/>
    <w:rsid w:val="00FA000D"/>
    <w:rsid w:val="00FB02EE"/>
    <w:rsid w:val="00FC19BC"/>
    <w:rsid w:val="00FE27D1"/>
    <w:rsid w:val="00FF23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5A6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E29"/>
    <w:rPr>
      <w:color w:val="0000FF" w:themeColor="hyperlink"/>
      <w:u w:val="single"/>
    </w:rPr>
  </w:style>
  <w:style w:type="paragraph" w:styleId="ListParagraph">
    <w:name w:val="List Paragraph"/>
    <w:basedOn w:val="Normal"/>
    <w:uiPriority w:val="34"/>
    <w:qFormat/>
    <w:rsid w:val="00994B70"/>
    <w:pPr>
      <w:ind w:left="720"/>
      <w:contextualSpacing/>
    </w:pPr>
  </w:style>
  <w:style w:type="character" w:styleId="FollowedHyperlink">
    <w:name w:val="FollowedHyperlink"/>
    <w:basedOn w:val="DefaultParagraphFont"/>
    <w:uiPriority w:val="99"/>
    <w:semiHidden/>
    <w:unhideWhenUsed/>
    <w:rsid w:val="0023030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E29"/>
    <w:rPr>
      <w:color w:val="0000FF" w:themeColor="hyperlink"/>
      <w:u w:val="single"/>
    </w:rPr>
  </w:style>
  <w:style w:type="paragraph" w:styleId="ListParagraph">
    <w:name w:val="List Paragraph"/>
    <w:basedOn w:val="Normal"/>
    <w:uiPriority w:val="34"/>
    <w:qFormat/>
    <w:rsid w:val="00994B70"/>
    <w:pPr>
      <w:ind w:left="720"/>
      <w:contextualSpacing/>
    </w:pPr>
  </w:style>
  <w:style w:type="character" w:styleId="FollowedHyperlink">
    <w:name w:val="FollowedHyperlink"/>
    <w:basedOn w:val="DefaultParagraphFont"/>
    <w:uiPriority w:val="99"/>
    <w:semiHidden/>
    <w:unhideWhenUsed/>
    <w:rsid w:val="002303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nightcomm.org/digital-and-media-literacy/" TargetMode="External"/><Relationship Id="rId12" Type="http://schemas.openxmlformats.org/officeDocument/2006/relationships/hyperlink" Target="http://tinyurl.com/3y553d" TargetMode="External"/><Relationship Id="rId13" Type="http://schemas.openxmlformats.org/officeDocument/2006/relationships/hyperlink" Target="http://www.feautor.org/id/12060144352" TargetMode="External"/><Relationship Id="rId14" Type="http://schemas.openxmlformats.org/officeDocument/2006/relationships/hyperlink" Target="http://www.mitpressjournals.org/toc/dmal/-/1" TargetMode="External"/><Relationship Id="rId15" Type="http://schemas.openxmlformats.org/officeDocument/2006/relationships/hyperlink" Target="http://archive.waccglobal.org/publications/no_nonsense_guide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hess@luthersem.edu" TargetMode="External"/><Relationship Id="rId7" Type="http://schemas.openxmlformats.org/officeDocument/2006/relationships/hyperlink" Target="http://www.danah.org/papers/2009/WhiteFlightDraft3.pdf" TargetMode="External"/><Relationship Id="rId8" Type="http://schemas.openxmlformats.org/officeDocument/2006/relationships/hyperlink" Target="http://www.danah.org/papers/" TargetMode="External"/><Relationship Id="rId9" Type="http://schemas.openxmlformats.org/officeDocument/2006/relationships/hyperlink" Target="http://cyber.law.harvard.edu/sites/cyber.law.harvard.edu/files/ISTTF_Final_Report.pdf" TargetMode="External"/><Relationship Id="rId10" Type="http://schemas.openxmlformats.org/officeDocument/2006/relationships/hyperlink" Target="http://arl-jrl.org/Volumes/CormodeFA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1985</Words>
  <Characters>11319</Characters>
  <Application>Microsoft Macintosh Word</Application>
  <DocSecurity>0</DocSecurity>
  <Lines>94</Lines>
  <Paragraphs>26</Paragraphs>
  <ScaleCrop>false</ScaleCrop>
  <Company>Luther Seminary</Company>
  <LinksUpToDate>false</LinksUpToDate>
  <CharactersWithSpaces>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Hess</dc:creator>
  <cp:keywords/>
  <dc:description/>
  <cp:lastModifiedBy>Mary Hess</cp:lastModifiedBy>
  <cp:revision>2</cp:revision>
  <dcterms:created xsi:type="dcterms:W3CDTF">2013-06-11T14:46:00Z</dcterms:created>
  <dcterms:modified xsi:type="dcterms:W3CDTF">2013-06-11T14:46:00Z</dcterms:modified>
</cp:coreProperties>
</file>